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7795E" w14:textId="77777777" w:rsidR="00DF17DB" w:rsidRPr="00684AB8" w:rsidRDefault="00DF17DB" w:rsidP="00684AB8">
      <w:pPr>
        <w:pStyle w:val="Title"/>
        <w:tabs>
          <w:tab w:val="left" w:pos="1572"/>
          <w:tab w:val="center" w:pos="4320"/>
        </w:tabs>
        <w:jc w:val="center"/>
        <w:rPr>
          <w:rFonts w:ascii="Cambria" w:hAnsi="Cambria"/>
          <w:b/>
        </w:rPr>
      </w:pPr>
      <w:r w:rsidRPr="00D526D0">
        <w:rPr>
          <w:rFonts w:ascii="Cambria" w:hAnsi="Cambria"/>
          <w:b/>
        </w:rPr>
        <w:t>K</w:t>
      </w:r>
      <w:r w:rsidRPr="00684AB8">
        <w:rPr>
          <w:rFonts w:ascii="Cambria" w:hAnsi="Cambria"/>
          <w:b/>
        </w:rPr>
        <w:t>itsap Peninsula</w:t>
      </w:r>
    </w:p>
    <w:p w14:paraId="6DC7F279" w14:textId="77777777" w:rsidR="00DF17DB" w:rsidRPr="00684AB8" w:rsidRDefault="00DF17DB" w:rsidP="00684AB8">
      <w:pPr>
        <w:pStyle w:val="Title"/>
        <w:spacing w:after="240"/>
        <w:jc w:val="center"/>
        <w:rPr>
          <w:rFonts w:ascii="Cambria" w:hAnsi="Cambria"/>
          <w:b/>
        </w:rPr>
      </w:pPr>
      <w:r w:rsidRPr="00684AB8">
        <w:rPr>
          <w:rFonts w:ascii="Cambria" w:hAnsi="Cambria"/>
          <w:b/>
        </w:rPr>
        <w:t>Adult Pee Wee Association</w:t>
      </w:r>
    </w:p>
    <w:p w14:paraId="2AADF84E" w14:textId="77777777" w:rsidR="00684AB8" w:rsidRDefault="00684AB8" w:rsidP="00C217DD">
      <w:pPr>
        <w:pStyle w:val="Subtitle"/>
        <w:jc w:val="center"/>
        <w:rPr>
          <w:rStyle w:val="SubtleEmphasis"/>
          <w:b/>
          <w:color w:val="auto"/>
          <w:sz w:val="56"/>
          <w:szCs w:val="56"/>
        </w:rPr>
      </w:pPr>
    </w:p>
    <w:p w14:paraId="6F1B94FC" w14:textId="77777777" w:rsidR="00DF17DB" w:rsidRPr="00684AB8" w:rsidRDefault="00C217DD" w:rsidP="00C217DD">
      <w:pPr>
        <w:pStyle w:val="Subtitle"/>
        <w:jc w:val="center"/>
        <w:rPr>
          <w:rStyle w:val="SubtleEmphasis"/>
          <w:rFonts w:ascii="Cambria" w:hAnsi="Cambria"/>
          <w:b/>
          <w:color w:val="auto"/>
          <w:sz w:val="72"/>
          <w:szCs w:val="72"/>
        </w:rPr>
      </w:pPr>
      <w:r w:rsidRPr="00684AB8">
        <w:rPr>
          <w:rStyle w:val="SubtleEmphasis"/>
          <w:rFonts w:ascii="Cambria" w:hAnsi="Cambria"/>
          <w:b/>
          <w:color w:val="auto"/>
          <w:sz w:val="72"/>
          <w:szCs w:val="72"/>
        </w:rPr>
        <w:t>GENERAL RULES</w:t>
      </w:r>
    </w:p>
    <w:p w14:paraId="102F80C9" w14:textId="77777777" w:rsidR="00221D1F" w:rsidRPr="00684AB8" w:rsidRDefault="00221D1F" w:rsidP="00684AB8">
      <w:pPr>
        <w:pStyle w:val="Subtitle"/>
        <w:jc w:val="center"/>
        <w:rPr>
          <w:rStyle w:val="SubtleEmphasis"/>
          <w:b/>
          <w:color w:val="auto"/>
          <w:sz w:val="56"/>
          <w:szCs w:val="56"/>
        </w:rPr>
      </w:pPr>
    </w:p>
    <w:sdt>
      <w:sdtPr>
        <w:rPr>
          <w:i/>
          <w:iCs/>
          <w:color w:val="595959" w:themeColor="text1" w:themeTint="A6"/>
        </w:rPr>
        <w:id w:val="-478066341"/>
        <w:docPartObj>
          <w:docPartGallery w:val="Table of Contents"/>
          <w:docPartUnique/>
        </w:docPartObj>
      </w:sdtPr>
      <w:sdtEndPr>
        <w:rPr>
          <w:b/>
          <w:bCs/>
          <w:i w:val="0"/>
          <w:iCs w:val="0"/>
          <w:noProof/>
          <w:color w:val="auto"/>
        </w:rPr>
      </w:sdtEndPr>
      <w:sdtContent>
        <w:p w14:paraId="096C4E9A" w14:textId="77777777" w:rsidR="00C217DD" w:rsidRPr="00684AB8" w:rsidRDefault="00C217DD" w:rsidP="00C217DD">
          <w:pPr>
            <w:jc w:val="center"/>
            <w:rPr>
              <w:rFonts w:ascii="Cambria" w:hAnsi="Cambria"/>
              <w:b/>
              <w:sz w:val="36"/>
              <w:szCs w:val="36"/>
            </w:rPr>
          </w:pPr>
          <w:r w:rsidRPr="00684AB8">
            <w:rPr>
              <w:rFonts w:ascii="Cambria" w:hAnsi="Cambria"/>
              <w:b/>
              <w:sz w:val="36"/>
              <w:szCs w:val="36"/>
            </w:rPr>
            <w:t>TABLE OF CONTENT</w:t>
          </w:r>
        </w:p>
        <w:p w14:paraId="1B102A89" w14:textId="77777777" w:rsidR="00175D5E" w:rsidRDefault="00C217DD">
          <w:pPr>
            <w:pStyle w:val="TOC1"/>
            <w:rPr>
              <w:noProof/>
              <w:sz w:val="22"/>
              <w:szCs w:val="22"/>
            </w:rPr>
          </w:pPr>
          <w:r>
            <w:fldChar w:fldCharType="begin"/>
          </w:r>
          <w:r>
            <w:instrText xml:space="preserve"> TOC \o "1-1" \h \z \u </w:instrText>
          </w:r>
          <w:r>
            <w:fldChar w:fldCharType="separate"/>
          </w:r>
          <w:hyperlink w:anchor="_Toc436140284" w:history="1">
            <w:r w:rsidR="00175D5E" w:rsidRPr="00F7718C">
              <w:rPr>
                <w:rStyle w:val="Hyperlink"/>
                <w:noProof/>
                <w14:scene3d>
                  <w14:camera w14:prst="orthographicFront"/>
                  <w14:lightRig w14:rig="threePt" w14:dir="t">
                    <w14:rot w14:lat="0" w14:lon="0" w14:rev="0"/>
                  </w14:lightRig>
                </w14:scene3d>
              </w:rPr>
              <w:t>Rule I.</w:t>
            </w:r>
            <w:r w:rsidR="00175D5E">
              <w:rPr>
                <w:noProof/>
                <w:sz w:val="22"/>
                <w:szCs w:val="22"/>
              </w:rPr>
              <w:tab/>
            </w:r>
            <w:r w:rsidR="00175D5E" w:rsidRPr="00F7718C">
              <w:rPr>
                <w:rStyle w:val="Hyperlink"/>
                <w:noProof/>
              </w:rPr>
              <w:t>Sports Year</w:t>
            </w:r>
            <w:r w:rsidR="00175D5E">
              <w:rPr>
                <w:noProof/>
                <w:webHidden/>
              </w:rPr>
              <w:tab/>
            </w:r>
            <w:r w:rsidR="00175D5E">
              <w:rPr>
                <w:noProof/>
                <w:webHidden/>
              </w:rPr>
              <w:fldChar w:fldCharType="begin"/>
            </w:r>
            <w:r w:rsidR="00175D5E">
              <w:rPr>
                <w:noProof/>
                <w:webHidden/>
              </w:rPr>
              <w:instrText xml:space="preserve"> PAGEREF _Toc436140284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563C9346" w14:textId="77777777" w:rsidR="00175D5E" w:rsidRDefault="00D621B7">
          <w:pPr>
            <w:pStyle w:val="TOC1"/>
            <w:rPr>
              <w:noProof/>
              <w:sz w:val="22"/>
              <w:szCs w:val="22"/>
            </w:rPr>
          </w:pPr>
          <w:hyperlink w:anchor="_Toc436140285" w:history="1">
            <w:r w:rsidR="00175D5E" w:rsidRPr="00F7718C">
              <w:rPr>
                <w:rStyle w:val="Hyperlink"/>
                <w:noProof/>
                <w14:scene3d>
                  <w14:camera w14:prst="orthographicFront"/>
                  <w14:lightRig w14:rig="threePt" w14:dir="t">
                    <w14:rot w14:lat="0" w14:lon="0" w14:rev="0"/>
                  </w14:lightRig>
                </w14:scene3d>
              </w:rPr>
              <w:t>Rule II.</w:t>
            </w:r>
            <w:r w:rsidR="00175D5E">
              <w:rPr>
                <w:noProof/>
                <w:sz w:val="22"/>
                <w:szCs w:val="22"/>
              </w:rPr>
              <w:tab/>
            </w:r>
            <w:r w:rsidR="00175D5E" w:rsidRPr="00F7718C">
              <w:rPr>
                <w:rStyle w:val="Hyperlink"/>
                <w:noProof/>
              </w:rPr>
              <w:t>Sports Commissions</w:t>
            </w:r>
            <w:r w:rsidR="00175D5E">
              <w:rPr>
                <w:noProof/>
                <w:webHidden/>
              </w:rPr>
              <w:tab/>
            </w:r>
            <w:r w:rsidR="00175D5E">
              <w:rPr>
                <w:noProof/>
                <w:webHidden/>
              </w:rPr>
              <w:fldChar w:fldCharType="begin"/>
            </w:r>
            <w:r w:rsidR="00175D5E">
              <w:rPr>
                <w:noProof/>
                <w:webHidden/>
              </w:rPr>
              <w:instrText xml:space="preserve"> PAGEREF _Toc436140285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6CEAC589" w14:textId="77777777" w:rsidR="00175D5E" w:rsidRDefault="00D621B7">
          <w:pPr>
            <w:pStyle w:val="TOC1"/>
            <w:rPr>
              <w:noProof/>
              <w:sz w:val="22"/>
              <w:szCs w:val="22"/>
            </w:rPr>
          </w:pPr>
          <w:hyperlink w:anchor="_Toc436140286" w:history="1">
            <w:r w:rsidR="00175D5E" w:rsidRPr="00F7718C">
              <w:rPr>
                <w:rStyle w:val="Hyperlink"/>
                <w:noProof/>
                <w14:scene3d>
                  <w14:camera w14:prst="orthographicFront"/>
                  <w14:lightRig w14:rig="threePt" w14:dir="t">
                    <w14:rot w14:lat="0" w14:lon="0" w14:rev="0"/>
                  </w14:lightRig>
                </w14:scene3d>
              </w:rPr>
              <w:t>Rule III.</w:t>
            </w:r>
            <w:r w:rsidR="00175D5E">
              <w:rPr>
                <w:noProof/>
                <w:sz w:val="22"/>
                <w:szCs w:val="22"/>
              </w:rPr>
              <w:tab/>
            </w:r>
            <w:r w:rsidR="00175D5E" w:rsidRPr="00F7718C">
              <w:rPr>
                <w:rStyle w:val="Hyperlink"/>
                <w:noProof/>
              </w:rPr>
              <w:t>Sports Seasons</w:t>
            </w:r>
            <w:r w:rsidR="00175D5E">
              <w:rPr>
                <w:noProof/>
                <w:webHidden/>
              </w:rPr>
              <w:tab/>
            </w:r>
            <w:r w:rsidR="00175D5E">
              <w:rPr>
                <w:noProof/>
                <w:webHidden/>
              </w:rPr>
              <w:fldChar w:fldCharType="begin"/>
            </w:r>
            <w:r w:rsidR="00175D5E">
              <w:rPr>
                <w:noProof/>
                <w:webHidden/>
              </w:rPr>
              <w:instrText xml:space="preserve"> PAGEREF _Toc436140286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05A90233" w14:textId="77777777" w:rsidR="00175D5E" w:rsidRDefault="00D621B7">
          <w:pPr>
            <w:pStyle w:val="TOC1"/>
            <w:rPr>
              <w:noProof/>
              <w:sz w:val="22"/>
              <w:szCs w:val="22"/>
            </w:rPr>
          </w:pPr>
          <w:hyperlink w:anchor="_Toc436140287" w:history="1">
            <w:r w:rsidR="00175D5E" w:rsidRPr="00F7718C">
              <w:rPr>
                <w:rStyle w:val="Hyperlink"/>
                <w:noProof/>
                <w14:scene3d>
                  <w14:camera w14:prst="orthographicFront"/>
                  <w14:lightRig w14:rig="threePt" w14:dir="t">
                    <w14:rot w14:lat="0" w14:lon="0" w14:rev="0"/>
                  </w14:lightRig>
                </w14:scene3d>
              </w:rPr>
              <w:t>Rule IV.</w:t>
            </w:r>
            <w:r w:rsidR="00175D5E">
              <w:rPr>
                <w:noProof/>
                <w:sz w:val="22"/>
                <w:szCs w:val="22"/>
              </w:rPr>
              <w:tab/>
            </w:r>
            <w:r w:rsidR="00175D5E" w:rsidRPr="00F7718C">
              <w:rPr>
                <w:rStyle w:val="Hyperlink"/>
                <w:noProof/>
              </w:rPr>
              <w:t>Squads and Assessments</w:t>
            </w:r>
            <w:r w:rsidR="00175D5E">
              <w:rPr>
                <w:noProof/>
                <w:webHidden/>
              </w:rPr>
              <w:tab/>
            </w:r>
            <w:r w:rsidR="00175D5E">
              <w:rPr>
                <w:noProof/>
                <w:webHidden/>
              </w:rPr>
              <w:fldChar w:fldCharType="begin"/>
            </w:r>
            <w:r w:rsidR="00175D5E">
              <w:rPr>
                <w:noProof/>
                <w:webHidden/>
              </w:rPr>
              <w:instrText xml:space="preserve"> PAGEREF _Toc436140287 \h </w:instrText>
            </w:r>
            <w:r w:rsidR="00175D5E">
              <w:rPr>
                <w:noProof/>
                <w:webHidden/>
              </w:rPr>
            </w:r>
            <w:r w:rsidR="00175D5E">
              <w:rPr>
                <w:noProof/>
                <w:webHidden/>
              </w:rPr>
              <w:fldChar w:fldCharType="separate"/>
            </w:r>
            <w:r w:rsidR="00A20547">
              <w:rPr>
                <w:noProof/>
                <w:webHidden/>
              </w:rPr>
              <w:t>4</w:t>
            </w:r>
            <w:r w:rsidR="00175D5E">
              <w:rPr>
                <w:noProof/>
                <w:webHidden/>
              </w:rPr>
              <w:fldChar w:fldCharType="end"/>
            </w:r>
          </w:hyperlink>
        </w:p>
        <w:p w14:paraId="3FC60185" w14:textId="77777777" w:rsidR="00175D5E" w:rsidRDefault="00D621B7">
          <w:pPr>
            <w:pStyle w:val="TOC1"/>
            <w:rPr>
              <w:noProof/>
              <w:sz w:val="22"/>
              <w:szCs w:val="22"/>
            </w:rPr>
          </w:pPr>
          <w:hyperlink w:anchor="_Toc436140288" w:history="1">
            <w:r w:rsidR="00175D5E" w:rsidRPr="00F7718C">
              <w:rPr>
                <w:rStyle w:val="Hyperlink"/>
                <w:noProof/>
                <w14:scene3d>
                  <w14:camera w14:prst="orthographicFront"/>
                  <w14:lightRig w14:rig="threePt" w14:dir="t">
                    <w14:rot w14:lat="0" w14:lon="0" w14:rev="0"/>
                  </w14:lightRig>
                </w14:scene3d>
              </w:rPr>
              <w:t>Rule V.</w:t>
            </w:r>
            <w:r w:rsidR="00175D5E">
              <w:rPr>
                <w:noProof/>
                <w:sz w:val="22"/>
                <w:szCs w:val="22"/>
              </w:rPr>
              <w:tab/>
            </w:r>
            <w:r w:rsidR="00175D5E" w:rsidRPr="00F7718C">
              <w:rPr>
                <w:rStyle w:val="Hyperlink"/>
                <w:noProof/>
              </w:rPr>
              <w:t>Parent Clubs</w:t>
            </w:r>
            <w:r w:rsidR="00175D5E">
              <w:rPr>
                <w:noProof/>
                <w:webHidden/>
              </w:rPr>
              <w:tab/>
            </w:r>
            <w:r w:rsidR="00175D5E">
              <w:rPr>
                <w:noProof/>
                <w:webHidden/>
              </w:rPr>
              <w:fldChar w:fldCharType="begin"/>
            </w:r>
            <w:r w:rsidR="00175D5E">
              <w:rPr>
                <w:noProof/>
                <w:webHidden/>
              </w:rPr>
              <w:instrText xml:space="preserve"> PAGEREF _Toc436140288 \h </w:instrText>
            </w:r>
            <w:r w:rsidR="00175D5E">
              <w:rPr>
                <w:noProof/>
                <w:webHidden/>
              </w:rPr>
            </w:r>
            <w:r w:rsidR="00175D5E">
              <w:rPr>
                <w:noProof/>
                <w:webHidden/>
              </w:rPr>
              <w:fldChar w:fldCharType="separate"/>
            </w:r>
            <w:r w:rsidR="00A20547">
              <w:rPr>
                <w:noProof/>
                <w:webHidden/>
              </w:rPr>
              <w:t>6</w:t>
            </w:r>
            <w:r w:rsidR="00175D5E">
              <w:rPr>
                <w:noProof/>
                <w:webHidden/>
              </w:rPr>
              <w:fldChar w:fldCharType="end"/>
            </w:r>
          </w:hyperlink>
        </w:p>
        <w:p w14:paraId="2A351E7D" w14:textId="77777777" w:rsidR="00175D5E" w:rsidRDefault="00D621B7">
          <w:pPr>
            <w:pStyle w:val="TOC1"/>
            <w:rPr>
              <w:noProof/>
              <w:sz w:val="22"/>
              <w:szCs w:val="22"/>
            </w:rPr>
          </w:pPr>
          <w:hyperlink w:anchor="_Toc436140289" w:history="1">
            <w:r w:rsidR="00175D5E" w:rsidRPr="00F7718C">
              <w:rPr>
                <w:rStyle w:val="Hyperlink"/>
                <w:noProof/>
                <w14:scene3d>
                  <w14:camera w14:prst="orthographicFront"/>
                  <w14:lightRig w14:rig="threePt" w14:dir="t">
                    <w14:rot w14:lat="0" w14:lon="0" w14:rev="0"/>
                  </w14:lightRig>
                </w14:scene3d>
              </w:rPr>
              <w:t>Rule VI.</w:t>
            </w:r>
            <w:r w:rsidR="00175D5E">
              <w:rPr>
                <w:noProof/>
                <w:sz w:val="22"/>
                <w:szCs w:val="22"/>
              </w:rPr>
              <w:tab/>
            </w:r>
            <w:r w:rsidR="00175D5E" w:rsidRPr="00F7718C">
              <w:rPr>
                <w:rStyle w:val="Hyperlink"/>
                <w:noProof/>
              </w:rPr>
              <w:t>Game Participation</w:t>
            </w:r>
            <w:r w:rsidR="00175D5E">
              <w:rPr>
                <w:noProof/>
                <w:webHidden/>
              </w:rPr>
              <w:tab/>
            </w:r>
            <w:r w:rsidR="00175D5E">
              <w:rPr>
                <w:noProof/>
                <w:webHidden/>
              </w:rPr>
              <w:fldChar w:fldCharType="begin"/>
            </w:r>
            <w:r w:rsidR="00175D5E">
              <w:rPr>
                <w:noProof/>
                <w:webHidden/>
              </w:rPr>
              <w:instrText xml:space="preserve"> PAGEREF _Toc436140289 \h </w:instrText>
            </w:r>
            <w:r w:rsidR="00175D5E">
              <w:rPr>
                <w:noProof/>
                <w:webHidden/>
              </w:rPr>
            </w:r>
            <w:r w:rsidR="00175D5E">
              <w:rPr>
                <w:noProof/>
                <w:webHidden/>
              </w:rPr>
              <w:fldChar w:fldCharType="separate"/>
            </w:r>
            <w:r w:rsidR="00A20547">
              <w:rPr>
                <w:noProof/>
                <w:webHidden/>
              </w:rPr>
              <w:t>6</w:t>
            </w:r>
            <w:r w:rsidR="00175D5E">
              <w:rPr>
                <w:noProof/>
                <w:webHidden/>
              </w:rPr>
              <w:fldChar w:fldCharType="end"/>
            </w:r>
          </w:hyperlink>
        </w:p>
        <w:p w14:paraId="52DF6CB6" w14:textId="77777777" w:rsidR="00175D5E" w:rsidRDefault="00D621B7">
          <w:pPr>
            <w:pStyle w:val="TOC1"/>
            <w:rPr>
              <w:noProof/>
              <w:sz w:val="22"/>
              <w:szCs w:val="22"/>
            </w:rPr>
          </w:pPr>
          <w:hyperlink w:anchor="_Toc436140290" w:history="1">
            <w:r w:rsidR="00175D5E" w:rsidRPr="00F7718C">
              <w:rPr>
                <w:rStyle w:val="Hyperlink"/>
                <w:noProof/>
                <w14:scene3d>
                  <w14:camera w14:prst="orthographicFront"/>
                  <w14:lightRig w14:rig="threePt" w14:dir="t">
                    <w14:rot w14:lat="0" w14:lon="0" w14:rev="0"/>
                  </w14:lightRig>
                </w14:scene3d>
              </w:rPr>
              <w:t>Rule VII.</w:t>
            </w:r>
            <w:r w:rsidR="00175D5E">
              <w:rPr>
                <w:noProof/>
                <w:sz w:val="22"/>
                <w:szCs w:val="22"/>
              </w:rPr>
              <w:tab/>
            </w:r>
            <w:r w:rsidR="00175D5E" w:rsidRPr="00F7718C">
              <w:rPr>
                <w:rStyle w:val="Hyperlink"/>
                <w:noProof/>
              </w:rPr>
              <w:t>Equality of Competition</w:t>
            </w:r>
            <w:r w:rsidR="00175D5E">
              <w:rPr>
                <w:noProof/>
                <w:webHidden/>
              </w:rPr>
              <w:tab/>
            </w:r>
            <w:r w:rsidR="00175D5E">
              <w:rPr>
                <w:noProof/>
                <w:webHidden/>
              </w:rPr>
              <w:fldChar w:fldCharType="begin"/>
            </w:r>
            <w:r w:rsidR="00175D5E">
              <w:rPr>
                <w:noProof/>
                <w:webHidden/>
              </w:rPr>
              <w:instrText xml:space="preserve"> PAGEREF _Toc436140290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605A7102" w14:textId="77777777" w:rsidR="00175D5E" w:rsidRDefault="00D621B7">
          <w:pPr>
            <w:pStyle w:val="TOC1"/>
            <w:rPr>
              <w:noProof/>
              <w:sz w:val="22"/>
              <w:szCs w:val="22"/>
            </w:rPr>
          </w:pPr>
          <w:hyperlink w:anchor="_Toc436140291" w:history="1">
            <w:r w:rsidR="00175D5E" w:rsidRPr="00F7718C">
              <w:rPr>
                <w:rStyle w:val="Hyperlink"/>
                <w:noProof/>
                <w14:scene3d>
                  <w14:camera w14:prst="orthographicFront"/>
                  <w14:lightRig w14:rig="threePt" w14:dir="t">
                    <w14:rot w14:lat="0" w14:lon="0" w14:rev="0"/>
                  </w14:lightRig>
                </w14:scene3d>
              </w:rPr>
              <w:t>Rule VIII.</w:t>
            </w:r>
            <w:r w:rsidR="00175D5E">
              <w:rPr>
                <w:noProof/>
                <w:sz w:val="22"/>
                <w:szCs w:val="22"/>
              </w:rPr>
              <w:tab/>
            </w:r>
            <w:r w:rsidR="00175D5E" w:rsidRPr="00F7718C">
              <w:rPr>
                <w:rStyle w:val="Hyperlink"/>
                <w:noProof/>
              </w:rPr>
              <w:t>Team Resignation</w:t>
            </w:r>
            <w:r w:rsidR="00175D5E">
              <w:rPr>
                <w:noProof/>
                <w:webHidden/>
              </w:rPr>
              <w:tab/>
            </w:r>
            <w:r w:rsidR="00175D5E">
              <w:rPr>
                <w:noProof/>
                <w:webHidden/>
              </w:rPr>
              <w:fldChar w:fldCharType="begin"/>
            </w:r>
            <w:r w:rsidR="00175D5E">
              <w:rPr>
                <w:noProof/>
                <w:webHidden/>
              </w:rPr>
              <w:instrText xml:space="preserve"> PAGEREF _Toc436140291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08AE5357" w14:textId="77777777" w:rsidR="00175D5E" w:rsidRDefault="00D621B7">
          <w:pPr>
            <w:pStyle w:val="TOC1"/>
            <w:rPr>
              <w:noProof/>
              <w:sz w:val="22"/>
              <w:szCs w:val="22"/>
            </w:rPr>
          </w:pPr>
          <w:hyperlink w:anchor="_Toc436140292" w:history="1">
            <w:r w:rsidR="00175D5E" w:rsidRPr="00F7718C">
              <w:rPr>
                <w:rStyle w:val="Hyperlink"/>
                <w:noProof/>
                <w14:scene3d>
                  <w14:camera w14:prst="orthographicFront"/>
                  <w14:lightRig w14:rig="threePt" w14:dir="t">
                    <w14:rot w14:lat="0" w14:lon="0" w14:rev="0"/>
                  </w14:lightRig>
                </w14:scene3d>
              </w:rPr>
              <w:t>Rule IX.</w:t>
            </w:r>
            <w:r w:rsidR="00175D5E">
              <w:rPr>
                <w:noProof/>
                <w:sz w:val="22"/>
                <w:szCs w:val="22"/>
              </w:rPr>
              <w:tab/>
            </w:r>
            <w:r w:rsidR="00175D5E" w:rsidRPr="00F7718C">
              <w:rPr>
                <w:rStyle w:val="Hyperlink"/>
                <w:noProof/>
              </w:rPr>
              <w:t>Coach’s Pledge</w:t>
            </w:r>
            <w:r w:rsidR="00175D5E">
              <w:rPr>
                <w:noProof/>
                <w:webHidden/>
              </w:rPr>
              <w:tab/>
            </w:r>
            <w:r w:rsidR="00175D5E">
              <w:rPr>
                <w:noProof/>
                <w:webHidden/>
              </w:rPr>
              <w:fldChar w:fldCharType="begin"/>
            </w:r>
            <w:r w:rsidR="00175D5E">
              <w:rPr>
                <w:noProof/>
                <w:webHidden/>
              </w:rPr>
              <w:instrText xml:space="preserve"> PAGEREF _Toc436140292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22BFDC84" w14:textId="77777777" w:rsidR="00175D5E" w:rsidRDefault="00D621B7">
          <w:pPr>
            <w:pStyle w:val="TOC1"/>
            <w:rPr>
              <w:noProof/>
              <w:sz w:val="22"/>
              <w:szCs w:val="22"/>
            </w:rPr>
          </w:pPr>
          <w:hyperlink w:anchor="_Toc436140293" w:history="1">
            <w:r w:rsidR="00175D5E" w:rsidRPr="00F7718C">
              <w:rPr>
                <w:rStyle w:val="Hyperlink"/>
                <w:noProof/>
                <w14:scene3d>
                  <w14:camera w14:prst="orthographicFront"/>
                  <w14:lightRig w14:rig="threePt" w14:dir="t">
                    <w14:rot w14:lat="0" w14:lon="0" w14:rev="0"/>
                  </w14:lightRig>
                </w14:scene3d>
              </w:rPr>
              <w:t>Rule X.</w:t>
            </w:r>
            <w:r w:rsidR="00175D5E">
              <w:rPr>
                <w:noProof/>
                <w:sz w:val="22"/>
                <w:szCs w:val="22"/>
              </w:rPr>
              <w:tab/>
            </w:r>
            <w:r w:rsidR="00175D5E" w:rsidRPr="00F7718C">
              <w:rPr>
                <w:rStyle w:val="Hyperlink"/>
                <w:noProof/>
              </w:rPr>
              <w:t>Coach, Player and Spectator Conduct</w:t>
            </w:r>
            <w:r w:rsidR="00175D5E">
              <w:rPr>
                <w:noProof/>
                <w:webHidden/>
              </w:rPr>
              <w:tab/>
            </w:r>
            <w:r w:rsidR="00175D5E">
              <w:rPr>
                <w:noProof/>
                <w:webHidden/>
              </w:rPr>
              <w:fldChar w:fldCharType="begin"/>
            </w:r>
            <w:r w:rsidR="00175D5E">
              <w:rPr>
                <w:noProof/>
                <w:webHidden/>
              </w:rPr>
              <w:instrText xml:space="preserve"> PAGEREF _Toc436140293 \h </w:instrText>
            </w:r>
            <w:r w:rsidR="00175D5E">
              <w:rPr>
                <w:noProof/>
                <w:webHidden/>
              </w:rPr>
            </w:r>
            <w:r w:rsidR="00175D5E">
              <w:rPr>
                <w:noProof/>
                <w:webHidden/>
              </w:rPr>
              <w:fldChar w:fldCharType="separate"/>
            </w:r>
            <w:r w:rsidR="00A20547">
              <w:rPr>
                <w:noProof/>
                <w:webHidden/>
              </w:rPr>
              <w:t>8</w:t>
            </w:r>
            <w:r w:rsidR="00175D5E">
              <w:rPr>
                <w:noProof/>
                <w:webHidden/>
              </w:rPr>
              <w:fldChar w:fldCharType="end"/>
            </w:r>
          </w:hyperlink>
        </w:p>
        <w:p w14:paraId="357B785D" w14:textId="77777777" w:rsidR="00175D5E" w:rsidRDefault="00D621B7">
          <w:pPr>
            <w:pStyle w:val="TOC1"/>
            <w:rPr>
              <w:noProof/>
              <w:sz w:val="22"/>
              <w:szCs w:val="22"/>
            </w:rPr>
          </w:pPr>
          <w:hyperlink w:anchor="_Toc436140294" w:history="1">
            <w:r w:rsidR="00175D5E" w:rsidRPr="00F7718C">
              <w:rPr>
                <w:rStyle w:val="Hyperlink"/>
                <w:noProof/>
                <w14:scene3d>
                  <w14:camera w14:prst="orthographicFront"/>
                  <w14:lightRig w14:rig="threePt" w14:dir="t">
                    <w14:rot w14:lat="0" w14:lon="0" w14:rev="0"/>
                  </w14:lightRig>
                </w14:scene3d>
              </w:rPr>
              <w:t>Rule XI.</w:t>
            </w:r>
            <w:r w:rsidR="00175D5E">
              <w:rPr>
                <w:noProof/>
                <w:sz w:val="22"/>
                <w:szCs w:val="22"/>
              </w:rPr>
              <w:tab/>
            </w:r>
            <w:r w:rsidR="00175D5E" w:rsidRPr="00F7718C">
              <w:rPr>
                <w:rStyle w:val="Hyperlink"/>
                <w:noProof/>
              </w:rPr>
              <w:t>Penalties</w:t>
            </w:r>
            <w:r w:rsidR="00175D5E">
              <w:rPr>
                <w:noProof/>
                <w:webHidden/>
              </w:rPr>
              <w:tab/>
            </w:r>
            <w:r w:rsidR="00175D5E">
              <w:rPr>
                <w:noProof/>
                <w:webHidden/>
              </w:rPr>
              <w:fldChar w:fldCharType="begin"/>
            </w:r>
            <w:r w:rsidR="00175D5E">
              <w:rPr>
                <w:noProof/>
                <w:webHidden/>
              </w:rPr>
              <w:instrText xml:space="preserve"> PAGEREF _Toc436140294 \h </w:instrText>
            </w:r>
            <w:r w:rsidR="00175D5E">
              <w:rPr>
                <w:noProof/>
                <w:webHidden/>
              </w:rPr>
            </w:r>
            <w:r w:rsidR="00175D5E">
              <w:rPr>
                <w:noProof/>
                <w:webHidden/>
              </w:rPr>
              <w:fldChar w:fldCharType="separate"/>
            </w:r>
            <w:r w:rsidR="00A20547">
              <w:rPr>
                <w:noProof/>
                <w:webHidden/>
              </w:rPr>
              <w:t>9</w:t>
            </w:r>
            <w:r w:rsidR="00175D5E">
              <w:rPr>
                <w:noProof/>
                <w:webHidden/>
              </w:rPr>
              <w:fldChar w:fldCharType="end"/>
            </w:r>
          </w:hyperlink>
        </w:p>
        <w:p w14:paraId="5CC55B67" w14:textId="77777777" w:rsidR="00175D5E" w:rsidRDefault="00D621B7">
          <w:pPr>
            <w:pStyle w:val="TOC1"/>
            <w:rPr>
              <w:noProof/>
              <w:sz w:val="22"/>
              <w:szCs w:val="22"/>
            </w:rPr>
          </w:pPr>
          <w:hyperlink w:anchor="_Toc436140295" w:history="1">
            <w:r w:rsidR="00175D5E" w:rsidRPr="00F7718C">
              <w:rPr>
                <w:rStyle w:val="Hyperlink"/>
                <w:noProof/>
                <w14:scene3d>
                  <w14:camera w14:prst="orthographicFront"/>
                  <w14:lightRig w14:rig="threePt" w14:dir="t">
                    <w14:rot w14:lat="0" w14:lon="0" w14:rev="0"/>
                  </w14:lightRig>
                </w14:scene3d>
              </w:rPr>
              <w:t>Rule XII.</w:t>
            </w:r>
            <w:r w:rsidR="00175D5E">
              <w:rPr>
                <w:noProof/>
                <w:sz w:val="22"/>
                <w:szCs w:val="22"/>
              </w:rPr>
              <w:tab/>
            </w:r>
            <w:r w:rsidR="00175D5E" w:rsidRPr="00F7718C">
              <w:rPr>
                <w:rStyle w:val="Hyperlink"/>
                <w:noProof/>
              </w:rPr>
              <w:t>Eligibility</w:t>
            </w:r>
            <w:r w:rsidR="00175D5E">
              <w:rPr>
                <w:noProof/>
                <w:webHidden/>
              </w:rPr>
              <w:tab/>
            </w:r>
            <w:r w:rsidR="00175D5E">
              <w:rPr>
                <w:noProof/>
                <w:webHidden/>
              </w:rPr>
              <w:fldChar w:fldCharType="begin"/>
            </w:r>
            <w:r w:rsidR="00175D5E">
              <w:rPr>
                <w:noProof/>
                <w:webHidden/>
              </w:rPr>
              <w:instrText xml:space="preserve"> PAGEREF _Toc436140295 \h </w:instrText>
            </w:r>
            <w:r w:rsidR="00175D5E">
              <w:rPr>
                <w:noProof/>
                <w:webHidden/>
              </w:rPr>
            </w:r>
            <w:r w:rsidR="00175D5E">
              <w:rPr>
                <w:noProof/>
                <w:webHidden/>
              </w:rPr>
              <w:fldChar w:fldCharType="separate"/>
            </w:r>
            <w:r w:rsidR="00A20547">
              <w:rPr>
                <w:noProof/>
                <w:webHidden/>
              </w:rPr>
              <w:t>10</w:t>
            </w:r>
            <w:r w:rsidR="00175D5E">
              <w:rPr>
                <w:noProof/>
                <w:webHidden/>
              </w:rPr>
              <w:fldChar w:fldCharType="end"/>
            </w:r>
          </w:hyperlink>
        </w:p>
        <w:p w14:paraId="1A507389" w14:textId="77777777" w:rsidR="00175D5E" w:rsidRDefault="00D621B7">
          <w:pPr>
            <w:pStyle w:val="TOC1"/>
            <w:rPr>
              <w:noProof/>
              <w:sz w:val="22"/>
              <w:szCs w:val="22"/>
            </w:rPr>
          </w:pPr>
          <w:hyperlink w:anchor="_Toc436140296" w:history="1">
            <w:r w:rsidR="00175D5E" w:rsidRPr="00F7718C">
              <w:rPr>
                <w:rStyle w:val="Hyperlink"/>
                <w:noProof/>
                <w14:scene3d>
                  <w14:camera w14:prst="orthographicFront"/>
                  <w14:lightRig w14:rig="threePt" w14:dir="t">
                    <w14:rot w14:lat="0" w14:lon="0" w14:rev="0"/>
                  </w14:lightRig>
                </w14:scene3d>
              </w:rPr>
              <w:t>Rule XIII.</w:t>
            </w:r>
            <w:r w:rsidR="00175D5E">
              <w:rPr>
                <w:noProof/>
                <w:sz w:val="22"/>
                <w:szCs w:val="22"/>
              </w:rPr>
              <w:tab/>
            </w:r>
            <w:r w:rsidR="00175D5E" w:rsidRPr="00F7718C">
              <w:rPr>
                <w:rStyle w:val="Hyperlink"/>
                <w:noProof/>
              </w:rPr>
              <w:t>Playoff Format</w:t>
            </w:r>
            <w:r w:rsidR="00175D5E">
              <w:rPr>
                <w:noProof/>
                <w:webHidden/>
              </w:rPr>
              <w:tab/>
            </w:r>
            <w:r w:rsidR="00175D5E">
              <w:rPr>
                <w:noProof/>
                <w:webHidden/>
              </w:rPr>
              <w:fldChar w:fldCharType="begin"/>
            </w:r>
            <w:r w:rsidR="00175D5E">
              <w:rPr>
                <w:noProof/>
                <w:webHidden/>
              </w:rPr>
              <w:instrText xml:space="preserve"> PAGEREF _Toc436140296 \h </w:instrText>
            </w:r>
            <w:r w:rsidR="00175D5E">
              <w:rPr>
                <w:noProof/>
                <w:webHidden/>
              </w:rPr>
            </w:r>
            <w:r w:rsidR="00175D5E">
              <w:rPr>
                <w:noProof/>
                <w:webHidden/>
              </w:rPr>
              <w:fldChar w:fldCharType="separate"/>
            </w:r>
            <w:r w:rsidR="00A20547">
              <w:rPr>
                <w:noProof/>
                <w:webHidden/>
              </w:rPr>
              <w:t>13</w:t>
            </w:r>
            <w:r w:rsidR="00175D5E">
              <w:rPr>
                <w:noProof/>
                <w:webHidden/>
              </w:rPr>
              <w:fldChar w:fldCharType="end"/>
            </w:r>
          </w:hyperlink>
        </w:p>
        <w:p w14:paraId="1B6CFE94" w14:textId="77777777" w:rsidR="00175D5E" w:rsidRDefault="00D621B7">
          <w:pPr>
            <w:pStyle w:val="TOC1"/>
            <w:rPr>
              <w:noProof/>
              <w:sz w:val="22"/>
              <w:szCs w:val="22"/>
            </w:rPr>
          </w:pPr>
          <w:hyperlink w:anchor="_Toc436140297" w:history="1">
            <w:r w:rsidR="00175D5E" w:rsidRPr="00F7718C">
              <w:rPr>
                <w:rStyle w:val="Hyperlink"/>
                <w:noProof/>
                <w14:scene3d>
                  <w14:camera w14:prst="orthographicFront"/>
                  <w14:lightRig w14:rig="threePt" w14:dir="t">
                    <w14:rot w14:lat="0" w14:lon="0" w14:rev="0"/>
                  </w14:lightRig>
                </w14:scene3d>
              </w:rPr>
              <w:t>Rule XIV.</w:t>
            </w:r>
            <w:r w:rsidR="00175D5E">
              <w:rPr>
                <w:noProof/>
                <w:sz w:val="22"/>
                <w:szCs w:val="22"/>
              </w:rPr>
              <w:tab/>
            </w:r>
            <w:r w:rsidR="00175D5E" w:rsidRPr="00F7718C">
              <w:rPr>
                <w:rStyle w:val="Hyperlink"/>
                <w:noProof/>
              </w:rPr>
              <w:t>Protests</w:t>
            </w:r>
            <w:r w:rsidR="00175D5E">
              <w:rPr>
                <w:noProof/>
                <w:webHidden/>
              </w:rPr>
              <w:tab/>
            </w:r>
            <w:r w:rsidR="00175D5E">
              <w:rPr>
                <w:noProof/>
                <w:webHidden/>
              </w:rPr>
              <w:fldChar w:fldCharType="begin"/>
            </w:r>
            <w:r w:rsidR="00175D5E">
              <w:rPr>
                <w:noProof/>
                <w:webHidden/>
              </w:rPr>
              <w:instrText xml:space="preserve"> PAGEREF _Toc436140297 \h </w:instrText>
            </w:r>
            <w:r w:rsidR="00175D5E">
              <w:rPr>
                <w:noProof/>
                <w:webHidden/>
              </w:rPr>
            </w:r>
            <w:r w:rsidR="00175D5E">
              <w:rPr>
                <w:noProof/>
                <w:webHidden/>
              </w:rPr>
              <w:fldChar w:fldCharType="separate"/>
            </w:r>
            <w:r w:rsidR="00A20547">
              <w:rPr>
                <w:noProof/>
                <w:webHidden/>
              </w:rPr>
              <w:t>15</w:t>
            </w:r>
            <w:r w:rsidR="00175D5E">
              <w:rPr>
                <w:noProof/>
                <w:webHidden/>
              </w:rPr>
              <w:fldChar w:fldCharType="end"/>
            </w:r>
          </w:hyperlink>
        </w:p>
        <w:p w14:paraId="3F6F22E5" w14:textId="77777777" w:rsidR="00175D5E" w:rsidRDefault="00D621B7">
          <w:pPr>
            <w:pStyle w:val="TOC1"/>
            <w:rPr>
              <w:noProof/>
              <w:sz w:val="22"/>
              <w:szCs w:val="22"/>
            </w:rPr>
          </w:pPr>
          <w:hyperlink w:anchor="_Toc436140298" w:history="1">
            <w:r w:rsidR="00175D5E" w:rsidRPr="00F7718C">
              <w:rPr>
                <w:rStyle w:val="Hyperlink"/>
                <w:noProof/>
                <w14:scene3d>
                  <w14:camera w14:prst="orthographicFront"/>
                  <w14:lightRig w14:rig="threePt" w14:dir="t">
                    <w14:rot w14:lat="0" w14:lon="0" w14:rev="0"/>
                  </w14:lightRig>
                </w14:scene3d>
              </w:rPr>
              <w:t>Rule XV.</w:t>
            </w:r>
            <w:r w:rsidR="00175D5E">
              <w:rPr>
                <w:noProof/>
                <w:sz w:val="22"/>
                <w:szCs w:val="22"/>
              </w:rPr>
              <w:tab/>
            </w:r>
            <w:r w:rsidR="00175D5E" w:rsidRPr="00F7718C">
              <w:rPr>
                <w:rStyle w:val="Hyperlink"/>
                <w:noProof/>
              </w:rPr>
              <w:t>Waivers</w:t>
            </w:r>
            <w:r w:rsidR="00175D5E">
              <w:rPr>
                <w:noProof/>
                <w:webHidden/>
              </w:rPr>
              <w:tab/>
            </w:r>
            <w:r w:rsidR="00175D5E">
              <w:rPr>
                <w:noProof/>
                <w:webHidden/>
              </w:rPr>
              <w:fldChar w:fldCharType="begin"/>
            </w:r>
            <w:r w:rsidR="00175D5E">
              <w:rPr>
                <w:noProof/>
                <w:webHidden/>
              </w:rPr>
              <w:instrText xml:space="preserve"> PAGEREF _Toc436140298 \h </w:instrText>
            </w:r>
            <w:r w:rsidR="00175D5E">
              <w:rPr>
                <w:noProof/>
                <w:webHidden/>
              </w:rPr>
            </w:r>
            <w:r w:rsidR="00175D5E">
              <w:rPr>
                <w:noProof/>
                <w:webHidden/>
              </w:rPr>
              <w:fldChar w:fldCharType="separate"/>
            </w:r>
            <w:r w:rsidR="00A20547">
              <w:rPr>
                <w:noProof/>
                <w:webHidden/>
              </w:rPr>
              <w:t>15</w:t>
            </w:r>
            <w:r w:rsidR="00175D5E">
              <w:rPr>
                <w:noProof/>
                <w:webHidden/>
              </w:rPr>
              <w:fldChar w:fldCharType="end"/>
            </w:r>
          </w:hyperlink>
        </w:p>
        <w:p w14:paraId="259A8EB3" w14:textId="77777777" w:rsidR="00C217DD" w:rsidRDefault="00C217DD">
          <w:r>
            <w:fldChar w:fldCharType="end"/>
          </w:r>
        </w:p>
      </w:sdtContent>
    </w:sdt>
    <w:p w14:paraId="356124E5" w14:textId="77777777" w:rsidR="00DF17DB" w:rsidRDefault="00DF17DB" w:rsidP="00DF17DB">
      <w:pPr>
        <w:sectPr w:rsidR="00DF17DB" w:rsidSect="00684AB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540" w:footer="720" w:gutter="0"/>
          <w:cols w:space="720"/>
          <w:titlePg/>
          <w:docGrid w:linePitch="360"/>
        </w:sectPr>
      </w:pPr>
    </w:p>
    <w:p w14:paraId="70CF81F3" w14:textId="09E85196" w:rsidR="274CE2DF" w:rsidRDefault="274CE2DF" w:rsidP="274CE2DF">
      <w:pPr>
        <w:pStyle w:val="Heading1"/>
        <w:numPr>
          <w:ilvl w:val="0"/>
          <w:numId w:val="3"/>
        </w:numPr>
        <w:ind w:left="0"/>
      </w:pPr>
      <w:r>
        <w:lastRenderedPageBreak/>
        <w:t>Sports Year</w:t>
      </w:r>
    </w:p>
    <w:p w14:paraId="6324FEF3" w14:textId="77912069" w:rsidR="274CE2DF" w:rsidRPr="00FA59A5" w:rsidRDefault="274CE2DF" w:rsidP="274CE2DF">
      <w:pPr>
        <w:pStyle w:val="ListParagraph"/>
        <w:numPr>
          <w:ilvl w:val="0"/>
          <w:numId w:val="1"/>
        </w:numPr>
        <w:rPr>
          <w:color w:val="000000" w:themeColor="text1"/>
        </w:rPr>
      </w:pPr>
      <w:r w:rsidRPr="00FA59A5">
        <w:rPr>
          <w:rFonts w:ascii="Calibri" w:eastAsia="Calibri" w:hAnsi="Calibri" w:cs="Calibri"/>
          <w:color w:val="000000" w:themeColor="text1"/>
        </w:rPr>
        <w:t>The Pee Wee Sports Year shall be from August 1 through July 31 of the following year.</w:t>
      </w:r>
    </w:p>
    <w:p w14:paraId="6A774CD7" w14:textId="74EB04A4" w:rsidR="274CE2DF" w:rsidRPr="00FA59A5" w:rsidRDefault="274CE2DF" w:rsidP="274CE2DF">
      <w:pPr>
        <w:pStyle w:val="ListParagraph"/>
        <w:numPr>
          <w:ilvl w:val="0"/>
          <w:numId w:val="1"/>
        </w:numPr>
        <w:rPr>
          <w:color w:val="000000" w:themeColor="text1"/>
        </w:rPr>
      </w:pPr>
      <w:r w:rsidRPr="00FA59A5">
        <w:rPr>
          <w:rFonts w:ascii="Calibri" w:eastAsia="Calibri" w:hAnsi="Calibri" w:cs="Calibri"/>
          <w:color w:val="000000" w:themeColor="text1"/>
        </w:rPr>
        <w:t>A player’s Pee Wee Age is their age on August 31 of the Pee Wee Sports Year.  A player’s Pee Wee Age is used to determine their eligibility for all sports during the Pee Wee Sports Year.</w:t>
      </w:r>
    </w:p>
    <w:p w14:paraId="0CE67F6C" w14:textId="55572985" w:rsidR="274CE2DF" w:rsidRDefault="274CE2DF" w:rsidP="274CE2DF"/>
    <w:p w14:paraId="3B0DA8E8" w14:textId="77777777" w:rsidR="00420F52" w:rsidRPr="00751FAC" w:rsidRDefault="00420F52" w:rsidP="004F068C">
      <w:pPr>
        <w:pStyle w:val="Heading1"/>
      </w:pPr>
      <w:bookmarkStart w:id="1" w:name="_Toc436140285"/>
      <w:r w:rsidRPr="00751FAC">
        <w:t>Sports Commissions</w:t>
      </w:r>
      <w:bookmarkEnd w:id="1"/>
    </w:p>
    <w:p w14:paraId="1615944A" w14:textId="77777777" w:rsidR="00420F52" w:rsidRPr="004F068C" w:rsidRDefault="00420F52" w:rsidP="004F068C">
      <w:pPr>
        <w:pStyle w:val="Heading2"/>
      </w:pPr>
      <w:r w:rsidRPr="004F068C">
        <w:t xml:space="preserve">All sports programs supported by the KPAPWA shall be governed by a </w:t>
      </w:r>
      <w:r w:rsidR="00E61222" w:rsidRPr="004F068C">
        <w:t>Sports Commission</w:t>
      </w:r>
      <w:r w:rsidRPr="004F068C">
        <w:t>.</w:t>
      </w:r>
    </w:p>
    <w:p w14:paraId="54E6A3B6" w14:textId="77777777" w:rsidR="00420F52" w:rsidRPr="004F068C" w:rsidRDefault="00420F52" w:rsidP="004F068C">
      <w:pPr>
        <w:pStyle w:val="Heading2"/>
      </w:pPr>
      <w:r w:rsidRPr="004F068C">
        <w:t xml:space="preserve">Membership:  Each </w:t>
      </w:r>
      <w:r w:rsidR="003A2A59" w:rsidRPr="004F068C">
        <w:t>Parent Club</w:t>
      </w:r>
      <w:r w:rsidR="00E16130" w:rsidRPr="004F068C">
        <w:t xml:space="preserve"> </w:t>
      </w:r>
      <w:r w:rsidRPr="004F068C">
        <w:t>shall be entitled to place one member on each of the sports commissions, in addition, the 1st and 2nd Vice Presidents may serve on the commission.</w:t>
      </w:r>
    </w:p>
    <w:p w14:paraId="2F236C3D" w14:textId="77777777" w:rsidR="00420F52" w:rsidRPr="004F068C" w:rsidRDefault="00420F52" w:rsidP="004F068C">
      <w:pPr>
        <w:pStyle w:val="Heading2"/>
      </w:pPr>
      <w:r w:rsidRPr="004F068C">
        <w:t xml:space="preserve">Chairman:  </w:t>
      </w:r>
      <w:r w:rsidR="00E16130" w:rsidRPr="004F068C">
        <w:t>The Chairman for each Sports Commission</w:t>
      </w:r>
      <w:r w:rsidR="00E61222" w:rsidRPr="004F068C">
        <w:t xml:space="preserve"> </w:t>
      </w:r>
      <w:r w:rsidRPr="004F068C">
        <w:t xml:space="preserve">shall </w:t>
      </w:r>
      <w:r w:rsidR="00C21099" w:rsidRPr="004F068C">
        <w:t xml:space="preserve">be selected by the KPAPWA Executive Board </w:t>
      </w:r>
      <w:r w:rsidR="00F400BF" w:rsidRPr="004F068C">
        <w:t xml:space="preserve">from a pool of </w:t>
      </w:r>
      <w:r w:rsidR="003A2A59" w:rsidRPr="004F068C">
        <w:t>Parent Club</w:t>
      </w:r>
      <w:r w:rsidR="00F400BF" w:rsidRPr="004F068C">
        <w:t xml:space="preserve"> nominees</w:t>
      </w:r>
      <w:r w:rsidRPr="004F068C">
        <w:t xml:space="preserve">.  The </w:t>
      </w:r>
      <w:r w:rsidR="00E16130" w:rsidRPr="004F068C">
        <w:t>C</w:t>
      </w:r>
      <w:r w:rsidRPr="004F068C">
        <w:t>hairm</w:t>
      </w:r>
      <w:r w:rsidR="00E16130" w:rsidRPr="004F068C">
        <w:t>e</w:t>
      </w:r>
      <w:r w:rsidRPr="004F068C">
        <w:t xml:space="preserve">n shall maintain </w:t>
      </w:r>
      <w:r w:rsidR="00E16130" w:rsidRPr="004F068C">
        <w:t>a contact list (</w:t>
      </w:r>
      <w:r w:rsidRPr="004F068C">
        <w:t>names, phone numbers</w:t>
      </w:r>
      <w:r w:rsidR="00E16130" w:rsidRPr="004F068C">
        <w:t>,</w:t>
      </w:r>
      <w:r w:rsidRPr="004F068C">
        <w:t xml:space="preserve"> and addresses</w:t>
      </w:r>
      <w:r w:rsidR="00E16130" w:rsidRPr="004F068C">
        <w:t>)</w:t>
      </w:r>
      <w:r w:rsidRPr="004F068C">
        <w:t xml:space="preserve"> </w:t>
      </w:r>
      <w:r w:rsidR="00E16130" w:rsidRPr="004F068C">
        <w:t>for their respective</w:t>
      </w:r>
      <w:r w:rsidRPr="004F068C">
        <w:t xml:space="preserve"> commission and </w:t>
      </w:r>
      <w:r w:rsidR="00E16130" w:rsidRPr="004F068C">
        <w:t xml:space="preserve">provide a </w:t>
      </w:r>
      <w:r w:rsidRPr="004F068C">
        <w:t xml:space="preserve">report </w:t>
      </w:r>
      <w:r w:rsidR="00E16130" w:rsidRPr="004F068C">
        <w:t xml:space="preserve">during monthly </w:t>
      </w:r>
      <w:r w:rsidRPr="004F068C">
        <w:t>Central Council</w:t>
      </w:r>
      <w:r w:rsidR="00E16130" w:rsidRPr="004F068C">
        <w:t xml:space="preserve"> meetings</w:t>
      </w:r>
      <w:r w:rsidRPr="004F068C">
        <w:t>.</w:t>
      </w:r>
    </w:p>
    <w:p w14:paraId="7CFC21F2" w14:textId="77777777" w:rsidR="00420F52" w:rsidRPr="004F068C" w:rsidRDefault="00E61222" w:rsidP="004F068C">
      <w:pPr>
        <w:pStyle w:val="Heading2"/>
      </w:pPr>
      <w:r w:rsidRPr="004F068C">
        <w:t>Sport Commission</w:t>
      </w:r>
      <w:r w:rsidR="00E16130" w:rsidRPr="004F068C">
        <w:t>s</w:t>
      </w:r>
      <w:r w:rsidRPr="004F068C">
        <w:t xml:space="preserve"> </w:t>
      </w:r>
      <w:r w:rsidR="00420F52" w:rsidRPr="004F068C">
        <w:t>recommend</w:t>
      </w:r>
      <w:r w:rsidR="00E16130" w:rsidRPr="004F068C">
        <w:t xml:space="preserve"> </w:t>
      </w:r>
      <w:r w:rsidR="00420F52" w:rsidRPr="004F068C">
        <w:t xml:space="preserve">changes to the playing rules.  Any recommended change must be </w:t>
      </w:r>
      <w:r w:rsidR="00690A6E" w:rsidRPr="004F068C">
        <w:t>presented</w:t>
      </w:r>
      <w:r w:rsidR="00420F52" w:rsidRPr="004F068C">
        <w:t xml:space="preserve"> at </w:t>
      </w:r>
      <w:r w:rsidR="00690A6E" w:rsidRPr="004F068C">
        <w:t>a</w:t>
      </w:r>
      <w:r w:rsidR="00420F52" w:rsidRPr="004F068C">
        <w:t xml:space="preserve"> regular </w:t>
      </w:r>
      <w:r w:rsidR="00690A6E" w:rsidRPr="004F068C">
        <w:t xml:space="preserve">monthly </w:t>
      </w:r>
      <w:r w:rsidR="00420F52" w:rsidRPr="004F068C">
        <w:t>meeting of the Central Council</w:t>
      </w:r>
      <w:r w:rsidR="00690A6E" w:rsidRPr="004F068C">
        <w:t xml:space="preserve"> for approval</w:t>
      </w:r>
      <w:r w:rsidR="00420F52" w:rsidRPr="004F068C">
        <w:t>.  Changes to the playing rules must no</w:t>
      </w:r>
      <w:r w:rsidR="00834C49" w:rsidRPr="004F068C">
        <w:t>t</w:t>
      </w:r>
      <w:r w:rsidR="00420F52" w:rsidRPr="004F068C">
        <w:t xml:space="preserve"> deviate or conflict with the General Rules or By-laws.</w:t>
      </w:r>
    </w:p>
    <w:p w14:paraId="6FAF2D2F" w14:textId="77777777" w:rsidR="00420F52" w:rsidRPr="004F068C" w:rsidRDefault="00E61222" w:rsidP="004F068C">
      <w:pPr>
        <w:pStyle w:val="Heading2"/>
      </w:pPr>
      <w:r w:rsidRPr="004F068C">
        <w:t>Sport Commission</w:t>
      </w:r>
      <w:r w:rsidR="00690A6E" w:rsidRPr="004F068C">
        <w:t>s</w:t>
      </w:r>
      <w:r w:rsidRPr="004F068C">
        <w:t xml:space="preserve"> </w:t>
      </w:r>
      <w:r w:rsidR="00420F52" w:rsidRPr="004F068C">
        <w:t xml:space="preserve">also study other matters relating to their sport and make recommendations to the </w:t>
      </w:r>
      <w:r w:rsidR="00690A6E" w:rsidRPr="004F068C">
        <w:t>Central C</w:t>
      </w:r>
      <w:r w:rsidR="00420F52" w:rsidRPr="004F068C">
        <w:t>ouncil.</w:t>
      </w:r>
    </w:p>
    <w:p w14:paraId="2E65500C" w14:textId="77777777" w:rsidR="00420F52" w:rsidRPr="004F068C" w:rsidRDefault="00E61222" w:rsidP="004F068C">
      <w:pPr>
        <w:pStyle w:val="Heading2"/>
      </w:pPr>
      <w:r w:rsidRPr="004F068C">
        <w:t>Sport</w:t>
      </w:r>
      <w:r w:rsidR="00690A6E" w:rsidRPr="004F068C">
        <w:t xml:space="preserve"> </w:t>
      </w:r>
      <w:r w:rsidRPr="004F068C">
        <w:t>Commission</w:t>
      </w:r>
      <w:r w:rsidR="00690A6E" w:rsidRPr="004F068C">
        <w:t>s</w:t>
      </w:r>
      <w:r w:rsidRPr="004F068C">
        <w:t xml:space="preserve"> </w:t>
      </w:r>
      <w:r w:rsidR="00420F52" w:rsidRPr="004F068C">
        <w:t xml:space="preserve">have no authority to utilize Central Council’s </w:t>
      </w:r>
      <w:r w:rsidR="00690A6E" w:rsidRPr="004F068C">
        <w:t>funds</w:t>
      </w:r>
      <w:r w:rsidR="00420F52" w:rsidRPr="004F068C">
        <w:t>, issue fines, or make recommendations on forfeits, suspensions or probations.</w:t>
      </w:r>
    </w:p>
    <w:p w14:paraId="7FBCAC74" w14:textId="77777777" w:rsidR="0055043A" w:rsidRPr="0055043A" w:rsidRDefault="00420F52" w:rsidP="004F068C">
      <w:pPr>
        <w:pStyle w:val="Heading1"/>
      </w:pPr>
      <w:bookmarkStart w:id="2" w:name="_Toc436140286"/>
      <w:r w:rsidRPr="00812147">
        <w:t>Sports Seasons</w:t>
      </w:r>
      <w:bookmarkEnd w:id="2"/>
    </w:p>
    <w:p w14:paraId="0430E504" w14:textId="77777777" w:rsidR="0055043A" w:rsidRPr="00690A6E" w:rsidRDefault="0055043A" w:rsidP="0055043A">
      <w:pPr>
        <w:pStyle w:val="ListParagraph"/>
        <w:rPr>
          <w:b/>
        </w:rPr>
      </w:pPr>
      <w:r w:rsidRPr="00690A6E">
        <w:rPr>
          <w:b/>
        </w:rPr>
        <w:t>Practices may not be started prior to the starting date of each sports season except as indicated.</w:t>
      </w:r>
    </w:p>
    <w:p w14:paraId="62CE7C21" w14:textId="483EF472" w:rsidR="00420F52" w:rsidRPr="009449D7" w:rsidRDefault="00420F52" w:rsidP="00616BBF">
      <w:pPr>
        <w:pStyle w:val="Heading2"/>
        <w:numPr>
          <w:ilvl w:val="0"/>
          <w:numId w:val="54"/>
        </w:numPr>
      </w:pPr>
      <w:r w:rsidRPr="009449D7">
        <w:t>The foot</w:t>
      </w:r>
      <w:r w:rsidR="00976935">
        <w:t xml:space="preserve">ball season shall start </w:t>
      </w:r>
      <w:r w:rsidRPr="009449D7">
        <w:t>August</w:t>
      </w:r>
      <w:r w:rsidR="00976935">
        <w:t xml:space="preserve"> 1st</w:t>
      </w:r>
      <w:r w:rsidRPr="009449D7">
        <w:t xml:space="preserve"> and end no later than the 2nd Sunday in November</w:t>
      </w:r>
      <w:r w:rsidR="00834C49" w:rsidRPr="009449D7">
        <w:t xml:space="preserve"> or November 15</w:t>
      </w:r>
      <w:r w:rsidR="00834C49" w:rsidRPr="00616BBF">
        <w:rPr>
          <w:vertAlign w:val="superscript"/>
        </w:rPr>
        <w:t>th</w:t>
      </w:r>
      <w:r w:rsidR="00834C49" w:rsidRPr="009449D7">
        <w:t xml:space="preserve"> whichever is later</w:t>
      </w:r>
      <w:r w:rsidRPr="009449D7">
        <w:t>.</w:t>
      </w:r>
    </w:p>
    <w:p w14:paraId="267CE83D" w14:textId="4AEC6017" w:rsidR="004F068C" w:rsidRPr="004F068C" w:rsidRDefault="00420F52" w:rsidP="004F068C">
      <w:pPr>
        <w:pStyle w:val="Heading3"/>
      </w:pPr>
      <w:r w:rsidRPr="004F068C">
        <w:t xml:space="preserve">All teams shall play a regular season schedule consisting of no more than </w:t>
      </w:r>
      <w:r w:rsidR="001D4B86">
        <w:t xml:space="preserve">eight (8) </w:t>
      </w:r>
      <w:r w:rsidRPr="004F068C">
        <w:t>games exc</w:t>
      </w:r>
      <w:r w:rsidR="00A269BC">
        <w:t xml:space="preserve">luding tiebreaker game(s) See Rule </w:t>
      </w:r>
      <w:r w:rsidR="00EB4D80">
        <w:t>XII</w:t>
      </w:r>
      <w:r w:rsidR="00976935">
        <w:t>I</w:t>
      </w:r>
      <w:r w:rsidRPr="004F068C">
        <w:t>.</w:t>
      </w:r>
    </w:p>
    <w:p w14:paraId="20E6355E" w14:textId="7D085D85" w:rsidR="004F068C" w:rsidRPr="004F068C" w:rsidRDefault="00420F52" w:rsidP="004F068C">
      <w:pPr>
        <w:pStyle w:val="Heading3"/>
      </w:pPr>
      <w:r w:rsidRPr="004F068C">
        <w:t xml:space="preserve">All rules governing play </w:t>
      </w:r>
      <w:r w:rsidR="00564487">
        <w:t xml:space="preserve">that deviate from NFHS rules </w:t>
      </w:r>
      <w:r w:rsidRPr="004F068C">
        <w:t xml:space="preserve">shall be approved by </w:t>
      </w:r>
      <w:r w:rsidR="00564487">
        <w:t>parent club</w:t>
      </w:r>
      <w:r w:rsidRPr="004F068C">
        <w:t xml:space="preserve"> representative</w:t>
      </w:r>
      <w:r w:rsidR="00117A74">
        <w:t xml:space="preserve">(s) </w:t>
      </w:r>
      <w:r w:rsidRPr="004F068C">
        <w:t xml:space="preserve">at the </w:t>
      </w:r>
      <w:r w:rsidR="00117A74">
        <w:t xml:space="preserve">KPAPWA </w:t>
      </w:r>
      <w:r w:rsidRPr="004F068C">
        <w:t>general meeting no later than two (2) months prior to the start of the season.</w:t>
      </w:r>
    </w:p>
    <w:p w14:paraId="3A9A1C62" w14:textId="4E831241" w:rsidR="004F068C" w:rsidRPr="004F068C" w:rsidRDefault="00420F52" w:rsidP="004F068C">
      <w:pPr>
        <w:pStyle w:val="Heading3"/>
      </w:pPr>
      <w:r w:rsidRPr="004F068C">
        <w:t>The first scheduled game</w:t>
      </w:r>
      <w:r w:rsidR="00976935">
        <w:t>s will the Saturday after Labor Day. A jamboree may be held as early as two (2)</w:t>
      </w:r>
      <w:r w:rsidRPr="004F068C">
        <w:t xml:space="preserve"> Saturday</w:t>
      </w:r>
      <w:r w:rsidR="00976935">
        <w:t>’s</w:t>
      </w:r>
      <w:r w:rsidRPr="004F068C">
        <w:t xml:space="preserve"> </w:t>
      </w:r>
      <w:r w:rsidR="00117A74">
        <w:t>before</w:t>
      </w:r>
      <w:r w:rsidRPr="004F068C">
        <w:t xml:space="preserve"> Labor Day or as determined by the Football Sports Commission.</w:t>
      </w:r>
    </w:p>
    <w:p w14:paraId="453FAF26" w14:textId="4FA8F44E" w:rsidR="004F068C" w:rsidRPr="004F068C" w:rsidRDefault="00420F52" w:rsidP="004F068C">
      <w:pPr>
        <w:pStyle w:val="Heading3"/>
      </w:pPr>
      <w:r w:rsidRPr="004F068C">
        <w:lastRenderedPageBreak/>
        <w:t xml:space="preserve">At all times during the season, players are prohibited from body-against-body contact until they have </w:t>
      </w:r>
      <w:r w:rsidR="00C42403">
        <w:t>completed</w:t>
      </w:r>
      <w:r w:rsidRPr="004F068C">
        <w:t xml:space="preserve"> in five (5) practices.  Games shall not count toward practices.</w:t>
      </w:r>
    </w:p>
    <w:p w14:paraId="372F0C96" w14:textId="70494D0F" w:rsidR="00420F52" w:rsidRPr="004F068C" w:rsidRDefault="00420F52" w:rsidP="004F068C">
      <w:pPr>
        <w:pStyle w:val="Heading3"/>
      </w:pPr>
      <w:r w:rsidRPr="004F068C">
        <w:t xml:space="preserve">Teams are limited to five (5) </w:t>
      </w:r>
      <w:r w:rsidR="00C42403">
        <w:t xml:space="preserve">football activities </w:t>
      </w:r>
      <w:r w:rsidRPr="004F068C">
        <w:t>within a week.</w:t>
      </w:r>
      <w:r w:rsidR="00C42403">
        <w:t xml:space="preserve"> Activities in</w:t>
      </w:r>
      <w:r w:rsidR="001F61DE">
        <w:t xml:space="preserve">clude but are not limited to any and all workouts, drills, practices and games. </w:t>
      </w:r>
      <w:r w:rsidRPr="004F068C">
        <w:t>A week is defined as Monday through the following Sunday beginning with the first Monday in August.</w:t>
      </w:r>
    </w:p>
    <w:p w14:paraId="2302B0C8" w14:textId="1DEE61E8" w:rsidR="00420F52" w:rsidRPr="00812147" w:rsidRDefault="00420F52" w:rsidP="004F068C">
      <w:pPr>
        <w:pStyle w:val="Heading3"/>
      </w:pPr>
      <w:r w:rsidRPr="00812147">
        <w:t xml:space="preserve">Football shall </w:t>
      </w:r>
      <w:r w:rsidR="00BC2D28">
        <w:t xml:space="preserve">be open to all participants that meet eligibility requirements set forth in </w:t>
      </w:r>
      <w:r w:rsidR="00976935">
        <w:t>Rule XII</w:t>
      </w:r>
      <w:r w:rsidR="00AB7575">
        <w:t>.</w:t>
      </w:r>
    </w:p>
    <w:p w14:paraId="3944BDC7" w14:textId="4DED028F" w:rsidR="00420F52" w:rsidRPr="00812147" w:rsidRDefault="00420F52" w:rsidP="004F068C">
      <w:pPr>
        <w:pStyle w:val="Heading3"/>
      </w:pPr>
      <w:r w:rsidRPr="00812147">
        <w:t>All football teams for levels “A” through “</w:t>
      </w:r>
      <w:r w:rsidR="00AB7575">
        <w:t>C</w:t>
      </w:r>
      <w:r w:rsidRPr="00812147">
        <w:t xml:space="preserve">” shall play eleven (11) </w:t>
      </w:r>
      <w:r w:rsidR="00AB7575">
        <w:t>player</w:t>
      </w:r>
      <w:r w:rsidRPr="00812147">
        <w:t xml:space="preserve"> tackle football</w:t>
      </w:r>
      <w:r w:rsidR="00B07E20">
        <w:t>. “D” level shall play eight (8) player tackle football</w:t>
      </w:r>
      <w:r w:rsidR="0040138C">
        <w:t>.</w:t>
      </w:r>
      <w:r w:rsidRPr="00812147">
        <w:t xml:space="preserve"> “E” shall play eight (8) </w:t>
      </w:r>
      <w:r w:rsidR="00E950AD">
        <w:t xml:space="preserve">player </w:t>
      </w:r>
      <w:r w:rsidRPr="00812147">
        <w:t>flag football. “E” level shall be an instructional league and as such no score shall be kept.  The field for “A” through “</w:t>
      </w:r>
      <w:r w:rsidR="0040138C">
        <w:t>C</w:t>
      </w:r>
      <w:r w:rsidRPr="00812147">
        <w:t>” shall be as close to a regulation field as possible.</w:t>
      </w:r>
    </w:p>
    <w:p w14:paraId="1D313BF5" w14:textId="297FF923" w:rsidR="00420F52" w:rsidRPr="00812147" w:rsidRDefault="00420F52" w:rsidP="004F068C">
      <w:pPr>
        <w:pStyle w:val="Heading3"/>
      </w:pPr>
      <w:r w:rsidRPr="00812147">
        <w:t>“A”,”B”</w:t>
      </w:r>
      <w:r w:rsidR="00516806">
        <w:t xml:space="preserve"> </w:t>
      </w:r>
      <w:r w:rsidR="0040138C">
        <w:t>and “</w:t>
      </w:r>
      <w:r w:rsidRPr="00812147">
        <w:t>C” level teams shall be limited to thirty-</w:t>
      </w:r>
      <w:r w:rsidR="00573849">
        <w:t>five</w:t>
      </w:r>
      <w:r w:rsidR="00573849" w:rsidRPr="00812147">
        <w:t xml:space="preserve"> </w:t>
      </w:r>
      <w:r w:rsidRPr="00812147">
        <w:t>(</w:t>
      </w:r>
      <w:r w:rsidR="00573849" w:rsidRPr="00812147">
        <w:t>3</w:t>
      </w:r>
      <w:r w:rsidR="00573849">
        <w:t>5</w:t>
      </w:r>
      <w:r w:rsidRPr="00812147">
        <w:t xml:space="preserve">) players.  </w:t>
      </w:r>
      <w:r w:rsidR="0029323A">
        <w:t>“D” and “E”</w:t>
      </w:r>
      <w:r w:rsidRPr="00812147">
        <w:t xml:space="preserve"> football teams shall be limite</w:t>
      </w:r>
      <w:r w:rsidR="00690A6E">
        <w:t>d to twenty-five (25) players.</w:t>
      </w:r>
    </w:p>
    <w:p w14:paraId="04D5F67B" w14:textId="77777777" w:rsidR="002F0C65" w:rsidRDefault="003A2A59" w:rsidP="004F068C">
      <w:pPr>
        <w:pStyle w:val="Heading3"/>
      </w:pPr>
      <w:r>
        <w:t>Parent Club</w:t>
      </w:r>
      <w:r w:rsidR="002F0C65">
        <w:t>s may organize m</w:t>
      </w:r>
      <w:r w:rsidR="002F0C65" w:rsidRPr="00812147">
        <w:t>ultipl</w:t>
      </w:r>
      <w:r w:rsidR="002F0C65">
        <w:t>e</w:t>
      </w:r>
      <w:r w:rsidR="002F0C65" w:rsidRPr="00812147">
        <w:t xml:space="preserve"> teams </w:t>
      </w:r>
      <w:r w:rsidR="002F0C65">
        <w:t>at any</w:t>
      </w:r>
      <w:r w:rsidR="002F0C65" w:rsidRPr="00812147">
        <w:t xml:space="preserve"> level </w:t>
      </w:r>
      <w:r w:rsidR="002F0C65">
        <w:t>as the club</w:t>
      </w:r>
      <w:r w:rsidR="002F0C65" w:rsidRPr="00812147">
        <w:t xml:space="preserve"> deems appropriate</w:t>
      </w:r>
      <w:r w:rsidR="002F0C65">
        <w:t xml:space="preserve">. </w:t>
      </w:r>
      <w:r w:rsidR="002F0C65" w:rsidRPr="00812147">
        <w:t xml:space="preserve"> </w:t>
      </w:r>
      <w:r w:rsidR="002F0C65">
        <w:t>H</w:t>
      </w:r>
      <w:r w:rsidR="002F0C65" w:rsidRPr="00812147">
        <w:t>owever, there shall be no try-outs or judging.</w:t>
      </w:r>
    </w:p>
    <w:p w14:paraId="1F5D834F" w14:textId="7D3947A9" w:rsidR="0055043A" w:rsidRPr="00812147" w:rsidRDefault="0055043A" w:rsidP="004F068C">
      <w:pPr>
        <w:pStyle w:val="Heading3"/>
      </w:pPr>
      <w:r w:rsidRPr="00812147">
        <w:t xml:space="preserve">“All Star” tournaments </w:t>
      </w:r>
      <w:r>
        <w:t xml:space="preserve">hosted by a </w:t>
      </w:r>
      <w:r w:rsidR="003A2A59">
        <w:t>Parent Club</w:t>
      </w:r>
      <w:r>
        <w:t xml:space="preserve"> must be scheduled to occur after the </w:t>
      </w:r>
      <w:r w:rsidRPr="00812147">
        <w:t>regular championship play for that level.</w:t>
      </w:r>
      <w:r>
        <w:t xml:space="preserve">  </w:t>
      </w:r>
      <w:r w:rsidRPr="00812147">
        <w:t>“All Star” tournaments</w:t>
      </w:r>
      <w:r>
        <w:t xml:space="preserve"> are not </w:t>
      </w:r>
      <w:r w:rsidR="006F0158">
        <w:t xml:space="preserve">endorsed </w:t>
      </w:r>
      <w:r>
        <w:t>by KPAPWA.</w:t>
      </w:r>
    </w:p>
    <w:p w14:paraId="3AA65DD9" w14:textId="5B886724" w:rsidR="006F0158" w:rsidRDefault="00420F52" w:rsidP="006F0158">
      <w:pPr>
        <w:pStyle w:val="Heading3"/>
      </w:pPr>
      <w:r w:rsidRPr="00812147">
        <w:t>When there are ten (10) or more teams at a level, there shall be two (2) divisions. Cross Divisional games will be used when determining Division standings for the Playoffs</w:t>
      </w:r>
      <w:r w:rsidR="006F0158">
        <w:t>.</w:t>
      </w:r>
    </w:p>
    <w:p w14:paraId="2AB6C3B8" w14:textId="20F5D1D6" w:rsidR="006F0158" w:rsidRPr="006F0158" w:rsidRDefault="00F62793" w:rsidP="006F0158">
      <w:pPr>
        <w:pStyle w:val="Heading3"/>
      </w:pPr>
      <w:r>
        <w:t>All Parent Clubs shall follow USA Football (or equivalent) Practice Guidelines for Youth Football.</w:t>
      </w:r>
    </w:p>
    <w:p w14:paraId="0100D17A" w14:textId="684A5836" w:rsidR="00420F52" w:rsidRPr="009449D7" w:rsidRDefault="00420F52" w:rsidP="004F068C">
      <w:pPr>
        <w:pStyle w:val="Heading2"/>
      </w:pPr>
      <w:r w:rsidRPr="009449D7">
        <w:t xml:space="preserve">The basketball season </w:t>
      </w:r>
      <w:r w:rsidR="00073DDD" w:rsidRPr="009449D7">
        <w:t xml:space="preserve">will </w:t>
      </w:r>
      <w:r w:rsidRPr="009449D7">
        <w:t xml:space="preserve">consist of </w:t>
      </w:r>
      <w:r w:rsidR="00073DDD" w:rsidRPr="009449D7">
        <w:t xml:space="preserve">a boy’s season and a girl’s season.  The season will start on the </w:t>
      </w:r>
      <w:r w:rsidR="00EB69BB">
        <w:t xml:space="preserve">Monday following Thanksgiving </w:t>
      </w:r>
      <w:r w:rsidR="00073DDD" w:rsidRPr="009449D7">
        <w:t xml:space="preserve">and </w:t>
      </w:r>
      <w:r w:rsidR="007639D8">
        <w:t>last day of March.</w:t>
      </w:r>
    </w:p>
    <w:p w14:paraId="1770ECEB" w14:textId="77777777" w:rsidR="00690A6E" w:rsidRDefault="00420F52" w:rsidP="00D41B11">
      <w:pPr>
        <w:pStyle w:val="Heading3"/>
        <w:numPr>
          <w:ilvl w:val="0"/>
          <w:numId w:val="5"/>
        </w:numPr>
        <w:ind w:left="1440"/>
      </w:pPr>
      <w:r w:rsidRPr="00B248C3">
        <w:t>All teams shall play a regular season schedule consisting of no more than fourteen (14) games.</w:t>
      </w:r>
    </w:p>
    <w:p w14:paraId="623DC4AB" w14:textId="342CEFEF" w:rsidR="00690A6E" w:rsidRDefault="009F5280" w:rsidP="004F068C">
      <w:pPr>
        <w:pStyle w:val="Heading3"/>
      </w:pPr>
      <w:r>
        <w:t>Rules governing play that deviate from NFHS rules shall be approved by parent club representative(s) at the KPAP</w:t>
      </w:r>
      <w:r w:rsidR="00452F5A">
        <w:t xml:space="preserve">WA general meeting no later </w:t>
      </w:r>
      <w:r w:rsidR="00516806">
        <w:t>than</w:t>
      </w:r>
      <w:r w:rsidR="00452F5A">
        <w:t xml:space="preserve"> two (2) months prior to the start of the season.</w:t>
      </w:r>
    </w:p>
    <w:p w14:paraId="76AEBC88" w14:textId="77777777" w:rsidR="00420F52" w:rsidRPr="00812147" w:rsidRDefault="00420F52" w:rsidP="004F068C">
      <w:pPr>
        <w:pStyle w:val="Heading3"/>
      </w:pPr>
      <w:r w:rsidRPr="00812147">
        <w:t xml:space="preserve">Games will </w:t>
      </w:r>
      <w:r w:rsidR="00854D45">
        <w:t xml:space="preserve">start the Tuesday following the Martin Luther King Jr. </w:t>
      </w:r>
      <w:r w:rsidR="00221D1F">
        <w:t xml:space="preserve">Federal </w:t>
      </w:r>
      <w:r w:rsidR="00854D45">
        <w:t>Holiday</w:t>
      </w:r>
      <w:r w:rsidR="00E61222">
        <w:t xml:space="preserve"> </w:t>
      </w:r>
      <w:r w:rsidR="00E61222" w:rsidRPr="00812147">
        <w:t xml:space="preserve">or as determined by the </w:t>
      </w:r>
      <w:r w:rsidR="00573849">
        <w:t>Executive Board</w:t>
      </w:r>
      <w:r w:rsidR="00854D45">
        <w:t>.</w:t>
      </w:r>
    </w:p>
    <w:p w14:paraId="28839ED9" w14:textId="77777777" w:rsidR="00793390" w:rsidRDefault="00793390" w:rsidP="004F068C">
      <w:pPr>
        <w:pStyle w:val="Heading3"/>
      </w:pPr>
      <w:r>
        <w:t xml:space="preserve">Teams at all </w:t>
      </w:r>
      <w:r w:rsidRPr="00812147">
        <w:t>level</w:t>
      </w:r>
      <w:r>
        <w:t>s</w:t>
      </w:r>
      <w:r w:rsidRPr="00812147">
        <w:t xml:space="preserve"> shall be limited to </w:t>
      </w:r>
      <w:r w:rsidR="00573849">
        <w:t xml:space="preserve">fifteen </w:t>
      </w:r>
      <w:r w:rsidRPr="00812147">
        <w:t>(</w:t>
      </w:r>
      <w:r w:rsidR="00573849">
        <w:t>15</w:t>
      </w:r>
      <w:r w:rsidRPr="00812147">
        <w:t>) players</w:t>
      </w:r>
      <w:r>
        <w:t>.</w:t>
      </w:r>
      <w:r w:rsidRPr="00812147">
        <w:t xml:space="preserve">  </w:t>
      </w:r>
    </w:p>
    <w:p w14:paraId="5C71C4F8" w14:textId="77777777" w:rsidR="002F0C65" w:rsidRDefault="003A2A59" w:rsidP="004F068C">
      <w:pPr>
        <w:pStyle w:val="Heading3"/>
      </w:pPr>
      <w:r>
        <w:t>Parent Club</w:t>
      </w:r>
      <w:r w:rsidR="002F0C65">
        <w:t>s may organize m</w:t>
      </w:r>
      <w:r w:rsidR="002F0C65" w:rsidRPr="00812147">
        <w:t>ultipl</w:t>
      </w:r>
      <w:r w:rsidR="002F0C65">
        <w:t>e</w:t>
      </w:r>
      <w:r w:rsidR="002F0C65" w:rsidRPr="00812147">
        <w:t xml:space="preserve"> teams </w:t>
      </w:r>
      <w:r w:rsidR="002F0C65">
        <w:t>at any</w:t>
      </w:r>
      <w:r w:rsidR="002F0C65" w:rsidRPr="00812147">
        <w:t xml:space="preserve"> level </w:t>
      </w:r>
      <w:r w:rsidR="002F0C65">
        <w:t>as the club</w:t>
      </w:r>
      <w:r w:rsidR="002F0C65" w:rsidRPr="00812147">
        <w:t xml:space="preserve"> deems appropriate</w:t>
      </w:r>
      <w:r w:rsidR="002F0C65">
        <w:t xml:space="preserve">. </w:t>
      </w:r>
      <w:r w:rsidR="002F0C65" w:rsidRPr="00812147">
        <w:t xml:space="preserve"> </w:t>
      </w:r>
      <w:r w:rsidR="002F0C65">
        <w:t>H</w:t>
      </w:r>
      <w:r w:rsidR="002F0C65" w:rsidRPr="00812147">
        <w:t>owever, there shall be no try-outs or judging.</w:t>
      </w:r>
    </w:p>
    <w:p w14:paraId="139E4BA4" w14:textId="5D84A9B8" w:rsidR="0055043A" w:rsidRPr="00812147" w:rsidRDefault="0055043A" w:rsidP="004F068C">
      <w:pPr>
        <w:pStyle w:val="Heading3"/>
      </w:pPr>
      <w:r w:rsidRPr="00812147">
        <w:t xml:space="preserve">“All Star” tournaments </w:t>
      </w:r>
      <w:r>
        <w:t xml:space="preserve">hosted by a </w:t>
      </w:r>
      <w:r w:rsidR="003A2A59">
        <w:t>Parent Club</w:t>
      </w:r>
      <w:r>
        <w:t xml:space="preserve"> must be scheduled to occur after the </w:t>
      </w:r>
      <w:r w:rsidRPr="00812147">
        <w:t>regular championship play for that level.</w:t>
      </w:r>
      <w:r>
        <w:t xml:space="preserve">  </w:t>
      </w:r>
      <w:r w:rsidRPr="00812147">
        <w:t>“All Star” tournaments</w:t>
      </w:r>
      <w:r>
        <w:t xml:space="preserve"> are not </w:t>
      </w:r>
      <w:r w:rsidR="002058A9">
        <w:t xml:space="preserve">endorsed </w:t>
      </w:r>
      <w:r>
        <w:t>by KPAPWA.</w:t>
      </w:r>
    </w:p>
    <w:p w14:paraId="3AC89B7C" w14:textId="18E9A81C" w:rsidR="002F0C65" w:rsidRDefault="002F0C65" w:rsidP="004F068C">
      <w:pPr>
        <w:pStyle w:val="Heading3"/>
      </w:pPr>
      <w:r w:rsidRPr="00812147">
        <w:t xml:space="preserve">When there are ten (10) or more teams at a level, there shall be two (2) divisions.  Cross-divisional games will be used when determining </w:t>
      </w:r>
      <w:r>
        <w:t>d</w:t>
      </w:r>
      <w:r w:rsidRPr="00812147">
        <w:t xml:space="preserve">ivision standings for the </w:t>
      </w:r>
      <w:r>
        <w:t>p</w:t>
      </w:r>
      <w:r w:rsidRPr="00812147">
        <w:t>layoffs.</w:t>
      </w:r>
    </w:p>
    <w:p w14:paraId="2C473D9B" w14:textId="77777777" w:rsidR="004E1CBB" w:rsidRPr="004E1CBB" w:rsidRDefault="004E1CBB" w:rsidP="004E1CBB"/>
    <w:p w14:paraId="3D01B3C5" w14:textId="77777777" w:rsidR="00420F52" w:rsidRPr="009449D7" w:rsidRDefault="00420F52" w:rsidP="004F068C">
      <w:pPr>
        <w:pStyle w:val="Heading2"/>
      </w:pPr>
      <w:r w:rsidRPr="009449D7">
        <w:t>The baseball season shall start practice on or after the 3</w:t>
      </w:r>
      <w:r w:rsidRPr="009449D7">
        <w:rPr>
          <w:vertAlign w:val="superscript"/>
        </w:rPr>
        <w:t>rd</w:t>
      </w:r>
      <w:r w:rsidRPr="009449D7">
        <w:t xml:space="preserve"> Monday in March and end on or before the last day of June.</w:t>
      </w:r>
    </w:p>
    <w:p w14:paraId="055A7099" w14:textId="77777777" w:rsidR="00420F52" w:rsidRPr="007F7B8E" w:rsidRDefault="00420F52" w:rsidP="00D41B11">
      <w:pPr>
        <w:pStyle w:val="Heading3"/>
        <w:numPr>
          <w:ilvl w:val="0"/>
          <w:numId w:val="6"/>
        </w:numPr>
        <w:ind w:left="1440"/>
      </w:pPr>
      <w:r w:rsidRPr="007F7B8E">
        <w:t>All teams shall play a regular season schedule consisting of no more than fourteen (14) games.</w:t>
      </w:r>
    </w:p>
    <w:p w14:paraId="214C1075" w14:textId="229A1D69" w:rsidR="00777992" w:rsidRDefault="00777992" w:rsidP="00A32D3D">
      <w:pPr>
        <w:pStyle w:val="Heading3"/>
      </w:pPr>
      <w:r>
        <w:t xml:space="preserve">Rules governing play that deviate from NFHS rules shall be approved by parent club representative(s) at the KPAPWA general meeting no later </w:t>
      </w:r>
      <w:r w:rsidR="00516806">
        <w:t>than</w:t>
      </w:r>
      <w:r>
        <w:t xml:space="preserve"> two (2) months prior to the start of the season.</w:t>
      </w:r>
    </w:p>
    <w:p w14:paraId="32D144E0" w14:textId="77777777" w:rsidR="00777992" w:rsidRDefault="00777992" w:rsidP="00777992">
      <w:pPr>
        <w:pStyle w:val="Heading3"/>
        <w:numPr>
          <w:ilvl w:val="0"/>
          <w:numId w:val="0"/>
        </w:numPr>
        <w:ind w:left="1440"/>
      </w:pPr>
    </w:p>
    <w:p w14:paraId="4C69FDA9" w14:textId="36DF6277" w:rsidR="00420F52" w:rsidRPr="007F7B8E" w:rsidRDefault="00420F52" w:rsidP="004F068C">
      <w:pPr>
        <w:pStyle w:val="Heading3"/>
      </w:pPr>
      <w:r w:rsidRPr="007F7B8E">
        <w:t>The first game shall be on or after the third (3rd) Saturday in April</w:t>
      </w:r>
      <w:r w:rsidR="00E61222" w:rsidRPr="007F7B8E">
        <w:t xml:space="preserve"> or as determined by the Baseball Sports Commission</w:t>
      </w:r>
      <w:r w:rsidRPr="007F7B8E">
        <w:t>.</w:t>
      </w:r>
    </w:p>
    <w:p w14:paraId="19351749" w14:textId="77777777" w:rsidR="00420F52" w:rsidRPr="007F7B8E" w:rsidRDefault="00420F52" w:rsidP="004F068C">
      <w:pPr>
        <w:pStyle w:val="Heading3"/>
      </w:pPr>
      <w:r w:rsidRPr="007F7B8E">
        <w:t xml:space="preserve">An attempt should be made to schedule all games </w:t>
      </w:r>
      <w:r w:rsidR="00073DDD" w:rsidRPr="007F7B8E">
        <w:t>occurring in</w:t>
      </w:r>
      <w:r w:rsidRPr="007F7B8E">
        <w:t xml:space="preserve"> April, during the day on Saturdays.</w:t>
      </w:r>
    </w:p>
    <w:p w14:paraId="24CB0BA9" w14:textId="77777777" w:rsidR="002F0C65" w:rsidRPr="007F7B8E" w:rsidRDefault="002F0C65" w:rsidP="004F068C">
      <w:pPr>
        <w:pStyle w:val="Heading3"/>
      </w:pPr>
      <w:r w:rsidRPr="007F7B8E">
        <w:t xml:space="preserve">Teams at all levels shall be limited to </w:t>
      </w:r>
      <w:r w:rsidR="0008327C" w:rsidRPr="007F7B8E">
        <w:t>fifteen</w:t>
      </w:r>
      <w:r w:rsidRPr="007F7B8E">
        <w:t xml:space="preserve"> (1</w:t>
      </w:r>
      <w:r w:rsidR="0008327C" w:rsidRPr="007F7B8E">
        <w:t>5</w:t>
      </w:r>
      <w:r w:rsidRPr="007F7B8E">
        <w:t>) players.</w:t>
      </w:r>
    </w:p>
    <w:p w14:paraId="1C8B1874" w14:textId="77777777" w:rsidR="00420F52" w:rsidRPr="007F7B8E" w:rsidRDefault="003A2A59" w:rsidP="004F068C">
      <w:pPr>
        <w:pStyle w:val="Heading3"/>
      </w:pPr>
      <w:r w:rsidRPr="007F7B8E">
        <w:t>Parent Club</w:t>
      </w:r>
      <w:r w:rsidR="00073DDD" w:rsidRPr="007F7B8E">
        <w:t>s may organize m</w:t>
      </w:r>
      <w:r w:rsidR="00854D45" w:rsidRPr="007F7B8E">
        <w:t xml:space="preserve">ultiple </w:t>
      </w:r>
      <w:r w:rsidR="00420F52" w:rsidRPr="007F7B8E">
        <w:t xml:space="preserve">teams </w:t>
      </w:r>
      <w:r w:rsidR="00073DDD" w:rsidRPr="007F7B8E">
        <w:t>at any</w:t>
      </w:r>
      <w:r w:rsidR="00420F52" w:rsidRPr="007F7B8E">
        <w:t xml:space="preserve"> level </w:t>
      </w:r>
      <w:r w:rsidR="002F0C65" w:rsidRPr="007F7B8E">
        <w:t xml:space="preserve">as the </w:t>
      </w:r>
      <w:r w:rsidR="00073DDD" w:rsidRPr="007F7B8E">
        <w:t xml:space="preserve">club </w:t>
      </w:r>
      <w:r w:rsidR="00420F52" w:rsidRPr="007F7B8E">
        <w:t>deems appropriate</w:t>
      </w:r>
      <w:r w:rsidR="002F0C65" w:rsidRPr="007F7B8E">
        <w:t xml:space="preserve">. </w:t>
      </w:r>
      <w:r w:rsidR="00420F52" w:rsidRPr="007F7B8E">
        <w:t xml:space="preserve"> </w:t>
      </w:r>
      <w:r w:rsidR="002F0C65" w:rsidRPr="007F7B8E">
        <w:t>However</w:t>
      </w:r>
      <w:r w:rsidR="00420F52" w:rsidRPr="007F7B8E">
        <w:t>, there shall be no try-outs or judging.</w:t>
      </w:r>
    </w:p>
    <w:p w14:paraId="1F35ED9D" w14:textId="630FEABB" w:rsidR="00420F52" w:rsidRPr="007F7B8E" w:rsidRDefault="00420F52" w:rsidP="004F068C">
      <w:pPr>
        <w:pStyle w:val="Heading3"/>
      </w:pPr>
      <w:r w:rsidRPr="007F7B8E">
        <w:t xml:space="preserve">“All Star” tournaments </w:t>
      </w:r>
      <w:r w:rsidR="002F0C65" w:rsidRPr="007F7B8E">
        <w:t xml:space="preserve">hosted by a </w:t>
      </w:r>
      <w:r w:rsidR="003A2A59" w:rsidRPr="007F7B8E">
        <w:t>Parent Club</w:t>
      </w:r>
      <w:r w:rsidR="002F0C65" w:rsidRPr="007F7B8E">
        <w:t xml:space="preserve"> must be scheduled to occur after the</w:t>
      </w:r>
      <w:r w:rsidRPr="007F7B8E">
        <w:t xml:space="preserve"> regular championship play for that level.</w:t>
      </w:r>
      <w:r w:rsidR="002F0C65" w:rsidRPr="007F7B8E">
        <w:t xml:space="preserve">  “All Star” tournaments are not </w:t>
      </w:r>
      <w:r w:rsidR="00777992">
        <w:t xml:space="preserve">endorsed </w:t>
      </w:r>
      <w:r w:rsidR="002F0C65" w:rsidRPr="007F7B8E">
        <w:t>by KPAPWA.</w:t>
      </w:r>
    </w:p>
    <w:p w14:paraId="72E960D8" w14:textId="0751CB82" w:rsidR="00420F52" w:rsidRPr="007F7B8E" w:rsidRDefault="00420F52" w:rsidP="004F068C">
      <w:pPr>
        <w:pStyle w:val="Heading3"/>
      </w:pPr>
      <w:r w:rsidRPr="007F7B8E">
        <w:t>When there are ten (10) or more teams at a level, there shall be two (2) divisions.  Cross-divisional games will</w:t>
      </w:r>
      <w:r w:rsidR="008F3D0C">
        <w:t xml:space="preserve"> </w:t>
      </w:r>
      <w:r w:rsidRPr="007F7B8E">
        <w:t>be used when determining Division standings for the Playoffs.</w:t>
      </w:r>
    </w:p>
    <w:p w14:paraId="7E35433D" w14:textId="77777777" w:rsidR="00420F52" w:rsidRPr="00812147" w:rsidRDefault="00420F52" w:rsidP="004F068C">
      <w:pPr>
        <w:pStyle w:val="Heading1"/>
      </w:pPr>
      <w:bookmarkStart w:id="3" w:name="_Toc436140287"/>
      <w:r w:rsidRPr="00812147">
        <w:t>Squads and Assessments</w:t>
      </w:r>
      <w:bookmarkEnd w:id="3"/>
    </w:p>
    <w:p w14:paraId="5C617644" w14:textId="77777777" w:rsidR="00420F52" w:rsidRPr="00812147" w:rsidRDefault="00420F52" w:rsidP="004F068C">
      <w:pPr>
        <w:ind w:left="360"/>
      </w:pPr>
      <w:r w:rsidRPr="00812147">
        <w:t>The Central Council shall govern participation and gather assessments necessary to run the day to day operation of the Pee Wee sports.</w:t>
      </w:r>
    </w:p>
    <w:p w14:paraId="2202F954" w14:textId="77777777" w:rsidR="00420F52" w:rsidRPr="00812147" w:rsidRDefault="004F068C" w:rsidP="00D41B11">
      <w:pPr>
        <w:pStyle w:val="Heading2"/>
        <w:numPr>
          <w:ilvl w:val="0"/>
          <w:numId w:val="8"/>
        </w:numPr>
      </w:pPr>
      <w:r>
        <w:t>Participation:</w:t>
      </w:r>
    </w:p>
    <w:p w14:paraId="6723D132" w14:textId="77777777" w:rsidR="00420F52" w:rsidRPr="00504130" w:rsidRDefault="003A2A59" w:rsidP="00D41B11">
      <w:pPr>
        <w:pStyle w:val="Heading3"/>
        <w:numPr>
          <w:ilvl w:val="0"/>
          <w:numId w:val="7"/>
        </w:numPr>
        <w:ind w:left="1440"/>
      </w:pPr>
      <w:r>
        <w:t>Parent Club</w:t>
      </w:r>
      <w:r w:rsidR="0055043A" w:rsidRPr="00504130">
        <w:t>s</w:t>
      </w:r>
      <w:r w:rsidR="00420F52" w:rsidRPr="00504130">
        <w:t xml:space="preserve"> are required to declare all teams entering competition at the request of the Second Vice President</w:t>
      </w:r>
      <w:r w:rsidR="00504130">
        <w:t xml:space="preserve"> by the date designated at a Central C</w:t>
      </w:r>
      <w:r w:rsidR="00260819" w:rsidRPr="00504130">
        <w:t>ouncil meeting prior to the start of the season.</w:t>
      </w:r>
    </w:p>
    <w:p w14:paraId="641D6884" w14:textId="77777777" w:rsidR="00420F52" w:rsidRPr="009449D7" w:rsidRDefault="00420F52" w:rsidP="004F068C">
      <w:pPr>
        <w:pStyle w:val="Heading2"/>
      </w:pPr>
      <w:r w:rsidRPr="009449D7">
        <w:t>Assessments – “GO</w:t>
      </w:r>
      <w:r w:rsidR="00504130" w:rsidRPr="009449D7">
        <w:t>-</w:t>
      </w:r>
      <w:r w:rsidRPr="009449D7">
        <w:t>Fund”:</w:t>
      </w:r>
    </w:p>
    <w:p w14:paraId="573F8BBC" w14:textId="77777777" w:rsidR="00DF77C2" w:rsidRDefault="00420F52" w:rsidP="00616BBF">
      <w:pPr>
        <w:pStyle w:val="Heading3"/>
        <w:numPr>
          <w:ilvl w:val="0"/>
          <w:numId w:val="55"/>
        </w:numPr>
        <w:ind w:left="1440"/>
      </w:pPr>
      <w:r w:rsidRPr="00812147">
        <w:t xml:space="preserve">The General Operations and Emergency Fund – Hereafter referred to as the GO-Fund, is established for the purpose of providing a reserve to pay </w:t>
      </w:r>
      <w:r w:rsidR="00DF77C2" w:rsidRPr="00812147">
        <w:t>Central Council</w:t>
      </w:r>
      <w:r w:rsidR="00DF77C2">
        <w:t xml:space="preserve">’s </w:t>
      </w:r>
      <w:r w:rsidRPr="00812147">
        <w:t xml:space="preserve">standard operation expenses </w:t>
      </w:r>
      <w:r w:rsidR="00DF77C2" w:rsidRPr="00812147">
        <w:t>as authorized by the Central Council</w:t>
      </w:r>
      <w:r w:rsidR="00DF77C2">
        <w:t>.</w:t>
      </w:r>
    </w:p>
    <w:p w14:paraId="3BE087D5" w14:textId="77777777" w:rsidR="00DF77C2" w:rsidRPr="004F068C" w:rsidRDefault="00DF77C2" w:rsidP="004F068C">
      <w:pPr>
        <w:pStyle w:val="Heading4"/>
      </w:pPr>
      <w:r w:rsidRPr="004F068C">
        <w:t>O</w:t>
      </w:r>
      <w:r w:rsidR="00420F52" w:rsidRPr="004F068C">
        <w:t>fficiating costs</w:t>
      </w:r>
    </w:p>
    <w:p w14:paraId="2FC7DCBB" w14:textId="77777777" w:rsidR="00DF77C2" w:rsidRPr="004F068C" w:rsidRDefault="00DF77C2" w:rsidP="004F068C">
      <w:pPr>
        <w:pStyle w:val="Heading4"/>
      </w:pPr>
      <w:r w:rsidRPr="004F068C">
        <w:lastRenderedPageBreak/>
        <w:t>P</w:t>
      </w:r>
      <w:r w:rsidR="00420F52" w:rsidRPr="004F068C">
        <w:t>ostage</w:t>
      </w:r>
    </w:p>
    <w:p w14:paraId="216BD06C" w14:textId="77777777" w:rsidR="00DF77C2" w:rsidRPr="004F068C" w:rsidRDefault="00DF77C2" w:rsidP="004F068C">
      <w:pPr>
        <w:pStyle w:val="Heading4"/>
      </w:pPr>
      <w:r w:rsidRPr="004F068C">
        <w:t>S</w:t>
      </w:r>
      <w:r w:rsidR="00420F52" w:rsidRPr="004F068C">
        <w:t>tationary</w:t>
      </w:r>
      <w:r w:rsidRPr="004F068C">
        <w:t xml:space="preserve"> and </w:t>
      </w:r>
      <w:r w:rsidR="00420F52" w:rsidRPr="004F068C">
        <w:t>printing</w:t>
      </w:r>
    </w:p>
    <w:p w14:paraId="40277495" w14:textId="77777777" w:rsidR="00DF77C2" w:rsidRPr="004F068C" w:rsidRDefault="00DF77C2" w:rsidP="004F068C">
      <w:pPr>
        <w:pStyle w:val="Heading4"/>
      </w:pPr>
      <w:r w:rsidRPr="004F068C">
        <w:t>T</w:t>
      </w:r>
      <w:r w:rsidR="00420F52" w:rsidRPr="004F068C">
        <w:t xml:space="preserve">rophies </w:t>
      </w:r>
      <w:r w:rsidRPr="004F068C">
        <w:t>and</w:t>
      </w:r>
      <w:r w:rsidR="00504130" w:rsidRPr="004F068C">
        <w:t xml:space="preserve"> </w:t>
      </w:r>
      <w:r w:rsidR="00420F52" w:rsidRPr="004F068C">
        <w:t xml:space="preserve">awards </w:t>
      </w:r>
      <w:r w:rsidR="00504130" w:rsidRPr="004F068C">
        <w:t>(as authorized by Central Council)</w:t>
      </w:r>
    </w:p>
    <w:p w14:paraId="44B05E8E" w14:textId="287FCE06" w:rsidR="00420F52" w:rsidRPr="004F068C" w:rsidRDefault="00D756E1" w:rsidP="004F068C">
      <w:pPr>
        <w:pStyle w:val="Heading4"/>
      </w:pPr>
      <w:r>
        <w:t xml:space="preserve">Endorsement </w:t>
      </w:r>
    </w:p>
    <w:p w14:paraId="3D28530A" w14:textId="77777777" w:rsidR="00420F52" w:rsidRPr="00812147" w:rsidRDefault="003A2A59" w:rsidP="004F068C">
      <w:pPr>
        <w:pStyle w:val="Heading3"/>
      </w:pPr>
      <w:r>
        <w:t>Parent Club</w:t>
      </w:r>
      <w:r w:rsidR="0055043A">
        <w:t>s</w:t>
      </w:r>
      <w:r w:rsidR="00420F52" w:rsidRPr="00812147">
        <w:t xml:space="preserve"> which</w:t>
      </w:r>
      <w:r w:rsidR="00DF77C2">
        <w:t xml:space="preserve"> have</w:t>
      </w:r>
      <w:r w:rsidR="00420F52" w:rsidRPr="00812147">
        <w:t xml:space="preserve"> fail</w:t>
      </w:r>
      <w:r w:rsidR="00DF77C2">
        <w:t>ed</w:t>
      </w:r>
      <w:r w:rsidR="00420F52" w:rsidRPr="00812147">
        <w:t xml:space="preserve"> to pay their assessment</w:t>
      </w:r>
      <w:r w:rsidR="00DF77C2">
        <w:t>s in full prior</w:t>
      </w:r>
      <w:r w:rsidR="00420F52" w:rsidRPr="00812147">
        <w:t xml:space="preserve"> to the September Central Council meeting shall not be permitted to participate in an</w:t>
      </w:r>
      <w:r w:rsidR="00DF77C2">
        <w:t xml:space="preserve">other </w:t>
      </w:r>
      <w:r w:rsidR="00420F52" w:rsidRPr="00812147">
        <w:t>sports season until the assessment has been paid in full.</w:t>
      </w:r>
    </w:p>
    <w:p w14:paraId="4F067E39" w14:textId="77777777" w:rsidR="00420F52" w:rsidRPr="00812147" w:rsidRDefault="00260819" w:rsidP="004F068C">
      <w:pPr>
        <w:pStyle w:val="Heading3"/>
      </w:pPr>
      <w:r>
        <w:t>Pre-a</w:t>
      </w:r>
      <w:r w:rsidR="00420F52" w:rsidRPr="00812147">
        <w:t>ssessments shall be assessed at the beginning of each sports season to pay for the expected expenses of the sport season.  These assessments shall be levied on a per team basis and shall be derived according to the following formula:</w:t>
      </w:r>
    </w:p>
    <w:p w14:paraId="47253782" w14:textId="77777777" w:rsidR="00420F52" w:rsidRPr="00812147" w:rsidRDefault="00420F52" w:rsidP="00D41B11">
      <w:pPr>
        <w:pStyle w:val="Heading4"/>
        <w:numPr>
          <w:ilvl w:val="0"/>
          <w:numId w:val="19"/>
        </w:numPr>
        <w:ind w:left="2160"/>
      </w:pPr>
      <w:r w:rsidRPr="00812147">
        <w:t>On all levels each team shall be assessed by multiplying one-half the cost of a game by the number of games scheduled during the sports season.</w:t>
      </w:r>
    </w:p>
    <w:p w14:paraId="79CF5828" w14:textId="77777777" w:rsidR="00420F52" w:rsidRPr="00812147" w:rsidRDefault="00420F52" w:rsidP="004F068C">
      <w:pPr>
        <w:pStyle w:val="Heading4"/>
      </w:pPr>
      <w:r w:rsidRPr="00812147">
        <w:t>The cost of a game shall be calculated by estimation of officials cost</w:t>
      </w:r>
      <w:r w:rsidR="00260819">
        <w:t>,</w:t>
      </w:r>
      <w:r w:rsidRPr="00812147">
        <w:t xml:space="preserve"> playoff costs (officials</w:t>
      </w:r>
      <w:r w:rsidR="00260819">
        <w:t>,</w:t>
      </w:r>
      <w:r w:rsidRPr="00812147">
        <w:t xml:space="preserve"> venue</w:t>
      </w:r>
      <w:r w:rsidR="005C09B7">
        <w:t xml:space="preserve">, </w:t>
      </w:r>
      <w:r w:rsidR="00260819">
        <w:t>and</w:t>
      </w:r>
      <w:r w:rsidRPr="00812147">
        <w:t xml:space="preserve"> trophies</w:t>
      </w:r>
      <w:r w:rsidR="006F376D">
        <w:t>)</w:t>
      </w:r>
      <w:r w:rsidRPr="00812147">
        <w:t xml:space="preserve"> and miscellaneous other costs </w:t>
      </w:r>
      <w:r w:rsidR="006F376D">
        <w:t xml:space="preserve">(administrative costs and insurance) </w:t>
      </w:r>
      <w:r w:rsidRPr="00812147">
        <w:t xml:space="preserve">for the sports season. </w:t>
      </w:r>
      <w:r w:rsidR="006F376D">
        <w:t xml:space="preserve"> For football and baseball, this total should be divided by the number of games scheduled at the D level and above.  For basketball, this total should be divided by the number of games scheduled at the E level and above. </w:t>
      </w:r>
    </w:p>
    <w:p w14:paraId="2275DFE2" w14:textId="77777777" w:rsidR="00420F52" w:rsidRPr="00812147" w:rsidRDefault="00420F52" w:rsidP="004F068C">
      <w:pPr>
        <w:pStyle w:val="Heading3"/>
      </w:pPr>
      <w:r w:rsidRPr="00812147">
        <w:t xml:space="preserve">The KPAPWA treasurer shall present each </w:t>
      </w:r>
      <w:r w:rsidR="003A2A59">
        <w:t>Parent Club</w:t>
      </w:r>
      <w:r w:rsidR="006F376D" w:rsidRPr="00812147">
        <w:t xml:space="preserve"> </w:t>
      </w:r>
      <w:r w:rsidRPr="00812147">
        <w:t xml:space="preserve">with </w:t>
      </w:r>
      <w:r w:rsidR="006F376D">
        <w:t>their</w:t>
      </w:r>
      <w:r w:rsidR="006F376D" w:rsidRPr="00812147">
        <w:t xml:space="preserve"> </w:t>
      </w:r>
      <w:r w:rsidRPr="00812147">
        <w:t xml:space="preserve">assessment at the first regular meeting after the </w:t>
      </w:r>
      <w:r w:rsidR="006F376D">
        <w:t xml:space="preserve">sports season </w:t>
      </w:r>
      <w:r w:rsidRPr="00812147">
        <w:t>schedule is complete.</w:t>
      </w:r>
    </w:p>
    <w:p w14:paraId="1F1AA391" w14:textId="77777777" w:rsidR="00420F52" w:rsidRPr="00812147" w:rsidRDefault="00420F52" w:rsidP="004F068C">
      <w:pPr>
        <w:pStyle w:val="Heading3"/>
      </w:pPr>
      <w:r w:rsidRPr="00812147">
        <w:t xml:space="preserve">Each </w:t>
      </w:r>
      <w:r w:rsidR="003A2A59">
        <w:t>Parent Club</w:t>
      </w:r>
      <w:r w:rsidR="006F376D" w:rsidRPr="00812147">
        <w:t xml:space="preserve"> </w:t>
      </w:r>
      <w:r w:rsidRPr="00812147">
        <w:t xml:space="preserve">shall pay </w:t>
      </w:r>
      <w:r w:rsidR="006F376D">
        <w:t>a</w:t>
      </w:r>
      <w:r w:rsidR="006F376D" w:rsidRPr="00812147">
        <w:t>ssessment</w:t>
      </w:r>
      <w:r w:rsidR="003A2A59">
        <w:t>s</w:t>
      </w:r>
      <w:r w:rsidR="006F376D" w:rsidRPr="00812147">
        <w:t xml:space="preserve"> </w:t>
      </w:r>
      <w:r w:rsidRPr="00812147">
        <w:t xml:space="preserve">no later than the next Central Council meeting after </w:t>
      </w:r>
      <w:r w:rsidR="003A2A59">
        <w:t xml:space="preserve">an </w:t>
      </w:r>
      <w:r w:rsidRPr="00812147">
        <w:t xml:space="preserve">assessment </w:t>
      </w:r>
      <w:r w:rsidR="003A2A59">
        <w:t xml:space="preserve">was </w:t>
      </w:r>
      <w:r w:rsidR="006F376D">
        <w:t>levied</w:t>
      </w:r>
      <w:r w:rsidRPr="00812147">
        <w:t>.</w:t>
      </w:r>
    </w:p>
    <w:p w14:paraId="5C01A992" w14:textId="082BD359" w:rsidR="005579C5" w:rsidRDefault="003A2A59" w:rsidP="004F068C">
      <w:pPr>
        <w:pStyle w:val="Heading3"/>
      </w:pPr>
      <w:r>
        <w:t>Parent Club</w:t>
      </w:r>
      <w:r w:rsidR="006F064C">
        <w:t>s</w:t>
      </w:r>
      <w:r w:rsidR="006F064C" w:rsidRPr="00812147">
        <w:t xml:space="preserve"> failing to pay their assessment to the GO-Fund by the prescribed deadline shall not be allowed to continue to participate until the assessment has been paid in full.  Participation is defined as such: </w:t>
      </w:r>
      <w:r w:rsidR="005579C5">
        <w:t xml:space="preserve"> </w:t>
      </w:r>
      <w:r>
        <w:t>Parent Club</w:t>
      </w:r>
      <w:r w:rsidR="005579C5">
        <w:t>s</w:t>
      </w:r>
      <w:r w:rsidR="005579C5" w:rsidRPr="00812147">
        <w:t xml:space="preserve"> will forfeit </w:t>
      </w:r>
      <w:r w:rsidR="00D756E1">
        <w:t>all</w:t>
      </w:r>
      <w:r w:rsidR="005579C5" w:rsidRPr="00812147">
        <w:t xml:space="preserve"> voting rights pertaining to General Rules, By-Laws, and day-to-day operations.</w:t>
      </w:r>
      <w:r w:rsidR="005579C5">
        <w:t xml:space="preserve"> </w:t>
      </w:r>
    </w:p>
    <w:p w14:paraId="46D33336" w14:textId="77777777" w:rsidR="005579C5" w:rsidRDefault="003A2A59" w:rsidP="004F068C">
      <w:pPr>
        <w:pStyle w:val="Heading3"/>
      </w:pPr>
      <w:r>
        <w:t>Parent Club</w:t>
      </w:r>
      <w:r w:rsidR="005579C5">
        <w:t>s</w:t>
      </w:r>
      <w:r w:rsidR="005579C5" w:rsidRPr="00812147">
        <w:t xml:space="preserve"> failing to pay their assessment to the GO-Fund by the </w:t>
      </w:r>
      <w:r w:rsidR="005579C5">
        <w:t>date teams are submitted to the Association 2</w:t>
      </w:r>
      <w:r w:rsidR="005579C5" w:rsidRPr="003A2A59">
        <w:rPr>
          <w:vertAlign w:val="superscript"/>
        </w:rPr>
        <w:t>nd</w:t>
      </w:r>
      <w:r w:rsidR="005579C5">
        <w:t xml:space="preserve"> Vice President for the next sports season </w:t>
      </w:r>
      <w:r w:rsidR="005579C5" w:rsidRPr="00812147">
        <w:t xml:space="preserve">shall not be allowed to continue to participate until the assessment has been paid in full.  </w:t>
      </w:r>
      <w:r w:rsidR="005579C5">
        <w:t xml:space="preserve"> </w:t>
      </w:r>
      <w:r w:rsidR="005579C5" w:rsidRPr="00812147">
        <w:t xml:space="preserve">Participation is defined as such: </w:t>
      </w:r>
      <w:r w:rsidR="005579C5">
        <w:t xml:space="preserve"> </w:t>
      </w:r>
      <w:r w:rsidR="006F064C" w:rsidRPr="00812147">
        <w:t xml:space="preserve">teams </w:t>
      </w:r>
      <w:r w:rsidR="005579C5">
        <w:t xml:space="preserve">from the </w:t>
      </w:r>
      <w:r>
        <w:t>Parent Club</w:t>
      </w:r>
      <w:r w:rsidR="005579C5">
        <w:t xml:space="preserve"> will not be scheduled in the current sports season or future seasons until the assessment has been paid in full.  </w:t>
      </w:r>
    </w:p>
    <w:p w14:paraId="2F606B0C" w14:textId="77777777" w:rsidR="006F064C" w:rsidRPr="00812147" w:rsidRDefault="006F064C" w:rsidP="004F068C">
      <w:pPr>
        <w:pStyle w:val="Heading3"/>
      </w:pPr>
      <w:r w:rsidRPr="00812147">
        <w:t xml:space="preserve">A ten percent (10%) penalty per month may also be added to the assessment at the </w:t>
      </w:r>
      <w:r w:rsidR="003A2A59">
        <w:t>discretion</w:t>
      </w:r>
      <w:r w:rsidRPr="00812147">
        <w:t xml:space="preserve"> of the Executive Board.</w:t>
      </w:r>
    </w:p>
    <w:p w14:paraId="20F76954" w14:textId="77777777" w:rsidR="00420F52" w:rsidRPr="00812147" w:rsidRDefault="003A2A59" w:rsidP="004F068C">
      <w:pPr>
        <w:pStyle w:val="Heading3"/>
      </w:pPr>
      <w:r>
        <w:t>Parent Club</w:t>
      </w:r>
      <w:r w:rsidR="0055043A">
        <w:t>s</w:t>
      </w:r>
      <w:r w:rsidR="00420F52" w:rsidRPr="00812147">
        <w:t xml:space="preserve"> will be entitled to a refund of a portion of their assessment if for any reason a </w:t>
      </w:r>
      <w:r w:rsidR="006F064C">
        <w:t>paid</w:t>
      </w:r>
      <w:r w:rsidR="006F064C" w:rsidRPr="00812147">
        <w:t xml:space="preserve"> </w:t>
      </w:r>
      <w:r w:rsidR="00420F52" w:rsidRPr="00812147">
        <w:t>official fails to appear at a game which is eligible.</w:t>
      </w:r>
    </w:p>
    <w:p w14:paraId="4E90774F" w14:textId="77777777" w:rsidR="00420F52" w:rsidRPr="00812147" w:rsidRDefault="00420F52" w:rsidP="004F068C">
      <w:pPr>
        <w:pStyle w:val="Heading3"/>
      </w:pPr>
      <w:r w:rsidRPr="00812147">
        <w:t xml:space="preserve">Should a team forfeit a game at which paid officials are in attendance, neither </w:t>
      </w:r>
      <w:r w:rsidR="003A2A59">
        <w:t>Parent Club</w:t>
      </w:r>
      <w:r w:rsidR="006F064C" w:rsidRPr="00812147">
        <w:t xml:space="preserve"> </w:t>
      </w:r>
      <w:r w:rsidR="003A2A59">
        <w:t>will</w:t>
      </w:r>
      <w:r w:rsidRPr="00812147">
        <w:t xml:space="preserve"> receive </w:t>
      </w:r>
      <w:r w:rsidR="003A2A59">
        <w:t>a</w:t>
      </w:r>
      <w:r w:rsidRPr="00812147">
        <w:t xml:space="preserve"> refund </w:t>
      </w:r>
      <w:r w:rsidR="003A2A59">
        <w:t>of</w:t>
      </w:r>
      <w:r w:rsidRPr="00812147">
        <w:t xml:space="preserve"> their assessment.</w:t>
      </w:r>
    </w:p>
    <w:p w14:paraId="173DE998" w14:textId="77777777" w:rsidR="00420F52" w:rsidRPr="00812147" w:rsidRDefault="00420F52" w:rsidP="004F068C">
      <w:pPr>
        <w:pStyle w:val="Heading3"/>
      </w:pPr>
      <w:r w:rsidRPr="00812147">
        <w:t xml:space="preserve">In cases where teams are </w:t>
      </w:r>
      <w:r w:rsidR="006F064C">
        <w:t>disbanded</w:t>
      </w:r>
      <w:r w:rsidR="006F064C" w:rsidRPr="00812147">
        <w:t xml:space="preserve"> </w:t>
      </w:r>
      <w:r w:rsidRPr="00812147">
        <w:t xml:space="preserve">after assessments have been levied, </w:t>
      </w:r>
      <w:r w:rsidR="003A2A59">
        <w:t>Parent Club</w:t>
      </w:r>
      <w:r w:rsidR="0055043A">
        <w:t>s</w:t>
      </w:r>
      <w:r w:rsidRPr="00812147">
        <w:t xml:space="preserve"> with the affected team may be entitled to a refund of that portion of their assessment </w:t>
      </w:r>
      <w:r w:rsidRPr="00812147">
        <w:lastRenderedPageBreak/>
        <w:t xml:space="preserve">which would have covered the cost of officiating games involving the </w:t>
      </w:r>
      <w:r w:rsidR="006F064C">
        <w:t>disbanded</w:t>
      </w:r>
      <w:r w:rsidR="006F064C" w:rsidRPr="00812147">
        <w:t xml:space="preserve"> </w:t>
      </w:r>
      <w:r w:rsidRPr="00812147">
        <w:t xml:space="preserve">team.  The </w:t>
      </w:r>
      <w:r w:rsidR="003A2A59">
        <w:t>Parent Club</w:t>
      </w:r>
      <w:r w:rsidR="006F064C" w:rsidRPr="00812147">
        <w:t xml:space="preserve"> </w:t>
      </w:r>
      <w:r w:rsidRPr="00812147">
        <w:t xml:space="preserve">which </w:t>
      </w:r>
      <w:r w:rsidR="006F064C">
        <w:t>disbanded</w:t>
      </w:r>
      <w:r w:rsidR="006F064C" w:rsidRPr="00812147">
        <w:t xml:space="preserve"> </w:t>
      </w:r>
      <w:r w:rsidRPr="00812147">
        <w:t xml:space="preserve">the team shall not be entitled to any refund for the </w:t>
      </w:r>
      <w:r w:rsidR="006F064C">
        <w:t>disbanded</w:t>
      </w:r>
      <w:r w:rsidR="006F064C" w:rsidRPr="00812147">
        <w:t xml:space="preserve"> </w:t>
      </w:r>
      <w:r w:rsidRPr="00812147">
        <w:t>team.</w:t>
      </w:r>
    </w:p>
    <w:p w14:paraId="3D37222B" w14:textId="77777777" w:rsidR="00420F52" w:rsidRPr="00812147" w:rsidRDefault="00420F52" w:rsidP="004F068C">
      <w:pPr>
        <w:pStyle w:val="Heading3"/>
      </w:pPr>
      <w:r w:rsidRPr="00812147">
        <w:t xml:space="preserve">In the case </w:t>
      </w:r>
      <w:r w:rsidR="005579C5">
        <w:t xml:space="preserve">where </w:t>
      </w:r>
      <w:r w:rsidRPr="00812147">
        <w:t>an official is present at a game</w:t>
      </w:r>
      <w:r w:rsidR="005579C5">
        <w:t>, and the game</w:t>
      </w:r>
      <w:r w:rsidRPr="00812147">
        <w:t xml:space="preserve"> must be postponed or otherwise rescheduled, the </w:t>
      </w:r>
      <w:r w:rsidR="005579C5">
        <w:t xml:space="preserve">official’s </w:t>
      </w:r>
      <w:r w:rsidRPr="00812147">
        <w:t xml:space="preserve">fees will be paid out of the GO-Fund.  Central Council will pay </w:t>
      </w:r>
      <w:r w:rsidR="005579C5" w:rsidRPr="00812147">
        <w:t xml:space="preserve">out of the GO-Fund </w:t>
      </w:r>
      <w:r w:rsidRPr="00812147">
        <w:t>for any make-up games required.</w:t>
      </w:r>
    </w:p>
    <w:p w14:paraId="07269D12" w14:textId="77777777" w:rsidR="00420F52" w:rsidRPr="00812147" w:rsidRDefault="00420F52" w:rsidP="004F068C">
      <w:pPr>
        <w:pStyle w:val="Heading3"/>
      </w:pPr>
      <w:r w:rsidRPr="00812147">
        <w:t>Central Council shall pay all officiating costs for tiebreakers and playoff games from the GO-Fund.</w:t>
      </w:r>
    </w:p>
    <w:p w14:paraId="6F648005" w14:textId="77777777" w:rsidR="00420F52" w:rsidRPr="00812147" w:rsidRDefault="00420F52" w:rsidP="004F068C">
      <w:pPr>
        <w:pStyle w:val="Heading3"/>
      </w:pPr>
      <w:r w:rsidRPr="00812147">
        <w:t>At the end of a sport season after all expenses have been paid, the treasurer shall evaluate the GO-Fund and either make a special assessment to bring the fund back up to the operating level of $4000.00 or in the event of a surplus, allow a credit against the next sports season assessments.</w:t>
      </w:r>
    </w:p>
    <w:p w14:paraId="7D9040C4" w14:textId="77777777" w:rsidR="00420F52" w:rsidRPr="00812147" w:rsidRDefault="003A2A59" w:rsidP="004F068C">
      <w:pPr>
        <w:pStyle w:val="Heading1"/>
      </w:pPr>
      <w:bookmarkStart w:id="4" w:name="_Toc436140288"/>
      <w:r>
        <w:t>Parent Club</w:t>
      </w:r>
      <w:r w:rsidR="00D81F90">
        <w:t>s</w:t>
      </w:r>
      <w:bookmarkEnd w:id="4"/>
    </w:p>
    <w:p w14:paraId="22119046" w14:textId="77777777" w:rsidR="00D81F90" w:rsidRDefault="00D81F90" w:rsidP="00D41B11">
      <w:pPr>
        <w:pStyle w:val="Heading2"/>
        <w:numPr>
          <w:ilvl w:val="0"/>
          <w:numId w:val="9"/>
        </w:numPr>
      </w:pPr>
      <w:r>
        <w:t>Every club shall provide Central Council with a copy of their club’s General Rules and By-Laws and provide an update prior to the start of each Sports Year (August 1</w:t>
      </w:r>
      <w:r w:rsidRPr="004F068C">
        <w:rPr>
          <w:vertAlign w:val="superscript"/>
        </w:rPr>
        <w:t>st</w:t>
      </w:r>
      <w:r>
        <w:t>)</w:t>
      </w:r>
    </w:p>
    <w:p w14:paraId="16D884A8" w14:textId="77777777" w:rsidR="00D81F90" w:rsidRDefault="00420F52" w:rsidP="004F068C">
      <w:pPr>
        <w:pStyle w:val="Heading2"/>
      </w:pPr>
      <w:r w:rsidRPr="00812147">
        <w:t>Team names and colors are listed on supplemental attachment 8.</w:t>
      </w:r>
    </w:p>
    <w:p w14:paraId="0B65CF7E" w14:textId="77777777" w:rsidR="00D81F90" w:rsidRDefault="00420F52" w:rsidP="004F068C">
      <w:pPr>
        <w:pStyle w:val="Heading2"/>
      </w:pPr>
      <w:r w:rsidRPr="00812147">
        <w:t xml:space="preserve">Changes of </w:t>
      </w:r>
      <w:r w:rsidR="003A2A59">
        <w:t>Parent Club</w:t>
      </w:r>
      <w:r w:rsidR="00670AA7" w:rsidRPr="00812147">
        <w:t xml:space="preserve"> </w:t>
      </w:r>
      <w:r w:rsidRPr="00812147">
        <w:t>colors and team names must be approved by the KPAPWA (Central Council) prior to the start of the sport season.</w:t>
      </w:r>
    </w:p>
    <w:p w14:paraId="5BD5B990" w14:textId="77777777" w:rsidR="00420F52" w:rsidRPr="00812147" w:rsidRDefault="00420F52" w:rsidP="004F068C">
      <w:pPr>
        <w:pStyle w:val="Heading2"/>
      </w:pPr>
      <w:r w:rsidRPr="00812147">
        <w:t>Every effort shall be made to avoid two teams having identical colors.  This shall be the home team’s responsibility.</w:t>
      </w:r>
    </w:p>
    <w:p w14:paraId="313CAA45" w14:textId="77777777" w:rsidR="00420F52" w:rsidRPr="00812147" w:rsidRDefault="00420F52" w:rsidP="004F068C">
      <w:pPr>
        <w:pStyle w:val="Heading1"/>
      </w:pPr>
      <w:bookmarkStart w:id="5" w:name="_Toc436140289"/>
      <w:r w:rsidRPr="00812147">
        <w:t>Game Participation</w:t>
      </w:r>
      <w:bookmarkEnd w:id="5"/>
    </w:p>
    <w:p w14:paraId="7F5CF48D" w14:textId="68826862" w:rsidR="00420F52" w:rsidRPr="00812147" w:rsidRDefault="00420F52" w:rsidP="00D41B11">
      <w:pPr>
        <w:pStyle w:val="Heading2"/>
        <w:numPr>
          <w:ilvl w:val="0"/>
          <w:numId w:val="10"/>
        </w:numPr>
      </w:pPr>
      <w:r w:rsidRPr="00812147">
        <w:t xml:space="preserve">All players </w:t>
      </w:r>
      <w:r w:rsidR="00D756E1">
        <w:t xml:space="preserve">at all </w:t>
      </w:r>
      <w:r w:rsidRPr="00812147">
        <w:t xml:space="preserve">levels that are in attendance, in </w:t>
      </w:r>
      <w:r w:rsidR="005F3194" w:rsidRPr="00812147">
        <w:t>uniform</w:t>
      </w:r>
      <w:r w:rsidRPr="00812147">
        <w:t xml:space="preserve"> and physically </w:t>
      </w:r>
      <w:r w:rsidR="00D81F90">
        <w:t xml:space="preserve">capable to participate </w:t>
      </w:r>
      <w:r w:rsidRPr="00812147">
        <w:t xml:space="preserve">are required to play in the game or the game shall be declared a forfeit.  To </w:t>
      </w:r>
      <w:r w:rsidR="00670AA7">
        <w:t>e</w:t>
      </w:r>
      <w:r w:rsidR="00670AA7" w:rsidRPr="00812147">
        <w:t xml:space="preserve">nsure </w:t>
      </w:r>
      <w:r w:rsidRPr="00812147">
        <w:t xml:space="preserve">this is complied with, </w:t>
      </w:r>
      <w:r w:rsidR="006F654F">
        <w:t xml:space="preserve">a coach or the </w:t>
      </w:r>
      <w:r w:rsidR="00233751">
        <w:t xml:space="preserve">designated representative </w:t>
      </w:r>
      <w:r w:rsidRPr="00812147">
        <w:t xml:space="preserve">of each team shall meet </w:t>
      </w:r>
      <w:r w:rsidR="00670AA7">
        <w:t xml:space="preserve">together </w:t>
      </w:r>
      <w:r w:rsidRPr="00812147">
        <w:t xml:space="preserve">before the game </w:t>
      </w:r>
      <w:r w:rsidR="0051165E">
        <w:t xml:space="preserve">to exchange game rosters </w:t>
      </w:r>
      <w:r w:rsidRPr="00812147">
        <w:t xml:space="preserve">and </w:t>
      </w:r>
      <w:r w:rsidR="0051165E">
        <w:t xml:space="preserve">annotate </w:t>
      </w:r>
      <w:r w:rsidR="005F3194">
        <w:t xml:space="preserve">any </w:t>
      </w:r>
      <w:r w:rsidR="005F3194" w:rsidRPr="00812147">
        <w:t>absences</w:t>
      </w:r>
      <w:r w:rsidR="0051165E">
        <w:t xml:space="preserve"> on the game rosters</w:t>
      </w:r>
      <w:r w:rsidRPr="00812147">
        <w:t xml:space="preserve">.  </w:t>
      </w:r>
      <w:r w:rsidR="0051165E" w:rsidRPr="00812147">
        <w:t>Exceptions to the rule would be a failure of athletes to attend regularly scheduled practices or for disciplinary reasons.  Coaches electing to not play an athlete due to this reason must inform the opposing coach prior to the beginning of play.</w:t>
      </w:r>
      <w:r w:rsidR="0051165E">
        <w:t xml:space="preserve">  </w:t>
      </w:r>
      <w:r w:rsidRPr="00812147">
        <w:t>The coach</w:t>
      </w:r>
      <w:r w:rsidR="00233751">
        <w:t xml:space="preserve"> or designated representative </w:t>
      </w:r>
      <w:r w:rsidRPr="00812147">
        <w:t>of each team sh</w:t>
      </w:r>
      <w:r w:rsidR="00233751">
        <w:t>all</w:t>
      </w:r>
      <w:r w:rsidRPr="00812147">
        <w:t xml:space="preserve"> meet</w:t>
      </w:r>
      <w:r w:rsidR="0051165E">
        <w:t xml:space="preserve"> </w:t>
      </w:r>
      <w:r w:rsidRPr="00812147">
        <w:t>after the game to finalize game day rosters</w:t>
      </w:r>
      <w:r w:rsidR="0051165E">
        <w:t xml:space="preserve"> and verify scores and athlete participation was correctly recorded</w:t>
      </w:r>
      <w:r w:rsidR="005F3194">
        <w:t>.</w:t>
      </w:r>
    </w:p>
    <w:p w14:paraId="2C1EBD1C" w14:textId="77777777" w:rsidR="0051165E" w:rsidRDefault="0051165E" w:rsidP="00D41B11">
      <w:pPr>
        <w:pStyle w:val="Heading3"/>
        <w:numPr>
          <w:ilvl w:val="0"/>
          <w:numId w:val="11"/>
        </w:numPr>
        <w:ind w:left="1440"/>
      </w:pPr>
      <w:r w:rsidRPr="00812147">
        <w:t xml:space="preserve">Late arriving players should be reported to the opposing coach prior to </w:t>
      </w:r>
      <w:r w:rsidR="005F3194">
        <w:t xml:space="preserve">participation in </w:t>
      </w:r>
      <w:r w:rsidRPr="00812147">
        <w:t>the game.</w:t>
      </w:r>
    </w:p>
    <w:p w14:paraId="3249A6A0" w14:textId="4140B7D2" w:rsidR="00420F52" w:rsidRPr="00812147" w:rsidRDefault="0051165E" w:rsidP="004F068C">
      <w:pPr>
        <w:pStyle w:val="Heading3"/>
      </w:pPr>
      <w:r w:rsidRPr="00812147">
        <w:t xml:space="preserve">Football </w:t>
      </w:r>
      <w:r>
        <w:t>only</w:t>
      </w:r>
      <w:r w:rsidRPr="00812147">
        <w:t xml:space="preserve">:  </w:t>
      </w:r>
      <w:r>
        <w:t>b</w:t>
      </w:r>
      <w:r w:rsidRPr="00812147">
        <w:t>ecause a scorebook is not used</w:t>
      </w:r>
      <w:r>
        <w:t>,</w:t>
      </w:r>
      <w:r w:rsidRPr="00812147">
        <w:t xml:space="preserve"> as in basketball and baseball, prior to the start of the game</w:t>
      </w:r>
      <w:r>
        <w:t xml:space="preserve"> both </w:t>
      </w:r>
      <w:r w:rsidRPr="00812147">
        <w:t>teams will be required to line up on the opposing 40 yard line to allow the opposing coach</w:t>
      </w:r>
      <w:r w:rsidR="00547655">
        <w:t xml:space="preserve"> or designated representative </w:t>
      </w:r>
      <w:r w:rsidRPr="00812147">
        <w:t xml:space="preserve">to compare player/jersey </w:t>
      </w:r>
      <w:r w:rsidRPr="00812147">
        <w:lastRenderedPageBreak/>
        <w:t xml:space="preserve">numbers with the exchanged roster.  Any discrepancies </w:t>
      </w:r>
      <w:r>
        <w:t xml:space="preserve">identified </w:t>
      </w:r>
      <w:r w:rsidRPr="00812147">
        <w:t xml:space="preserve">should be clarified </w:t>
      </w:r>
      <w:r>
        <w:t xml:space="preserve">between the coaches </w:t>
      </w:r>
      <w:r w:rsidRPr="00812147">
        <w:t>at this time</w:t>
      </w:r>
      <w:r w:rsidR="00E23EA0">
        <w:t xml:space="preserve"> and notated accordingly.</w:t>
      </w:r>
    </w:p>
    <w:p w14:paraId="4E8A1E97" w14:textId="77777777" w:rsidR="00420F52" w:rsidRPr="009449D7" w:rsidRDefault="00420F52" w:rsidP="004F068C">
      <w:pPr>
        <w:pStyle w:val="Heading2"/>
      </w:pPr>
      <w:r w:rsidRPr="009449D7">
        <w:t xml:space="preserve">Tournament play of any sport, in and outside of Kitsap County, will be the financial responsibility of those </w:t>
      </w:r>
      <w:r w:rsidR="003A2A59" w:rsidRPr="009449D7">
        <w:t>Parent Club</w:t>
      </w:r>
      <w:r w:rsidR="0055043A" w:rsidRPr="009449D7">
        <w:t>s</w:t>
      </w:r>
      <w:r w:rsidRPr="009449D7">
        <w:t xml:space="preserve"> wishing to participate.  </w:t>
      </w:r>
      <w:r w:rsidR="003A2A59" w:rsidRPr="009449D7">
        <w:t>Parent Club</w:t>
      </w:r>
      <w:r w:rsidR="0055043A" w:rsidRPr="009449D7">
        <w:t>s</w:t>
      </w:r>
      <w:r w:rsidRPr="009449D7">
        <w:t xml:space="preserve"> wishing not to participate shall not be fined or made to pay in any form for said tournaments.  Nor shall KPAPWA use monies </w:t>
      </w:r>
      <w:r w:rsidR="0051165E" w:rsidRPr="009449D7">
        <w:t xml:space="preserve">from </w:t>
      </w:r>
      <w:r w:rsidRPr="009449D7">
        <w:t xml:space="preserve">the regular accounts such as Special Athletic Fund, GO-Fund, or any other account where all </w:t>
      </w:r>
      <w:r w:rsidR="003A2A59" w:rsidRPr="009449D7">
        <w:t>Parent Club</w:t>
      </w:r>
      <w:r w:rsidR="0055043A" w:rsidRPr="009449D7">
        <w:t>s</w:t>
      </w:r>
      <w:r w:rsidRPr="009449D7">
        <w:t xml:space="preserve"> </w:t>
      </w:r>
      <w:r w:rsidR="0051165E" w:rsidRPr="009449D7">
        <w:t xml:space="preserve">have </w:t>
      </w:r>
      <w:r w:rsidRPr="009449D7">
        <w:t xml:space="preserve">paid into during the </w:t>
      </w:r>
      <w:r w:rsidR="0051165E" w:rsidRPr="009449D7">
        <w:t>sports seasons to</w:t>
      </w:r>
      <w:r w:rsidRPr="009449D7">
        <w:t xml:space="preserve"> play.  </w:t>
      </w:r>
    </w:p>
    <w:p w14:paraId="23C47839" w14:textId="77777777" w:rsidR="00420F52" w:rsidRPr="00812147" w:rsidRDefault="00420F52" w:rsidP="004F068C">
      <w:pPr>
        <w:pStyle w:val="Heading1"/>
      </w:pPr>
      <w:bookmarkStart w:id="6" w:name="_Toc436140290"/>
      <w:r w:rsidRPr="00812147">
        <w:t>Equality of Competition</w:t>
      </w:r>
      <w:bookmarkEnd w:id="6"/>
    </w:p>
    <w:p w14:paraId="4344F5BA" w14:textId="77777777" w:rsidR="005F3194" w:rsidRDefault="00420F52" w:rsidP="00D41B11">
      <w:pPr>
        <w:pStyle w:val="Heading2"/>
        <w:numPr>
          <w:ilvl w:val="0"/>
          <w:numId w:val="12"/>
        </w:numPr>
      </w:pPr>
      <w:r w:rsidRPr="00812147">
        <w:t>Multiple teams will be allowed for each club per level and each team will have equal rights and privileges.</w:t>
      </w:r>
    </w:p>
    <w:p w14:paraId="4793C44D" w14:textId="77777777" w:rsidR="005F3194" w:rsidRDefault="00420F52" w:rsidP="004F068C">
      <w:pPr>
        <w:pStyle w:val="Heading2"/>
      </w:pPr>
      <w:r w:rsidRPr="00812147">
        <w:t xml:space="preserve">All teams on the same level are included in one league, divisions to be </w:t>
      </w:r>
      <w:r w:rsidR="00165FE2">
        <w:t>determined</w:t>
      </w:r>
      <w:r w:rsidRPr="00812147">
        <w:t xml:space="preserve"> by the 2nd Vice President</w:t>
      </w:r>
      <w:r w:rsidR="00165FE2">
        <w:t xml:space="preserve"> for each sports season based on the number of teams at that level</w:t>
      </w:r>
      <w:r w:rsidRPr="00812147">
        <w:t>.</w:t>
      </w:r>
    </w:p>
    <w:p w14:paraId="0ADE8EC0" w14:textId="77777777" w:rsidR="007C4357" w:rsidRDefault="003A2A59" w:rsidP="004F068C">
      <w:pPr>
        <w:pStyle w:val="Heading2"/>
      </w:pPr>
      <w:r>
        <w:t>Parent Club</w:t>
      </w:r>
      <w:r w:rsidR="00165FE2" w:rsidRPr="00165FE2">
        <w:t xml:space="preserve">s are required to </w:t>
      </w:r>
      <w:r w:rsidR="00165FE2" w:rsidRPr="00812147">
        <w:t xml:space="preserve">inform </w:t>
      </w:r>
      <w:r w:rsidR="00D7289F">
        <w:t xml:space="preserve">the </w:t>
      </w:r>
      <w:r w:rsidR="00165FE2" w:rsidRPr="00812147">
        <w:t xml:space="preserve">Central Council </w:t>
      </w:r>
      <w:r w:rsidR="005F3194">
        <w:t>in writing</w:t>
      </w:r>
      <w:r w:rsidR="00165FE2" w:rsidRPr="00812147">
        <w:t xml:space="preserve"> of how many teams will be fielded for each level </w:t>
      </w:r>
      <w:r w:rsidR="00165FE2">
        <w:t>to</w:t>
      </w:r>
      <w:r w:rsidR="00165FE2" w:rsidRPr="00165FE2">
        <w:t xml:space="preserve"> the Second Vice President by the date designated in the council meeting prior to the start of the season.</w:t>
      </w:r>
      <w:r w:rsidR="005F3194">
        <w:t xml:space="preserve"> </w:t>
      </w:r>
      <w:r w:rsidR="00420F52" w:rsidRPr="00812147">
        <w:t xml:space="preserve"> Clubs not submitting paperwork defining number and types of teams will not be scheduled.  </w:t>
      </w:r>
    </w:p>
    <w:p w14:paraId="171707E3" w14:textId="77777777" w:rsidR="007C4357" w:rsidRDefault="00165FE2" w:rsidP="00616BBF">
      <w:pPr>
        <w:pStyle w:val="Heading3"/>
        <w:numPr>
          <w:ilvl w:val="0"/>
          <w:numId w:val="56"/>
        </w:numPr>
        <w:ind w:left="1440"/>
      </w:pPr>
      <w:r>
        <w:t xml:space="preserve">It is the </w:t>
      </w:r>
      <w:r w:rsidR="003A2A59">
        <w:t>Parent Club</w:t>
      </w:r>
      <w:r>
        <w:t>’s responsibility to ensure they have sufficient gym/field availability scheduled to ensure all teams fielded have location at the appropriate times to host games.</w:t>
      </w:r>
    </w:p>
    <w:p w14:paraId="6996426A" w14:textId="5961D027" w:rsidR="00420F52" w:rsidRPr="00812147" w:rsidRDefault="00420F52" w:rsidP="004F068C">
      <w:pPr>
        <w:pStyle w:val="Heading2"/>
      </w:pPr>
      <w:r w:rsidRPr="00812147">
        <w:t>Central Council strongly encourages all clubs to divide the teams EQUALLY by age.  The method of dividing the teams sh</w:t>
      </w:r>
      <w:r w:rsidR="00547655">
        <w:t>all</w:t>
      </w:r>
      <w:r w:rsidRPr="00812147">
        <w:t xml:space="preserve"> be l</w:t>
      </w:r>
      <w:r w:rsidR="005F3194">
        <w:t>eft up to the individual</w:t>
      </w:r>
      <w:r w:rsidR="00547655">
        <w:t xml:space="preserve"> parent</w:t>
      </w:r>
      <w:r w:rsidR="005F3194">
        <w:t xml:space="preserve"> club.</w:t>
      </w:r>
    </w:p>
    <w:p w14:paraId="447ECA21" w14:textId="77777777" w:rsidR="00420F52" w:rsidRPr="00812147" w:rsidRDefault="00420F52" w:rsidP="004F068C">
      <w:pPr>
        <w:pStyle w:val="Heading1"/>
      </w:pPr>
      <w:bookmarkStart w:id="7" w:name="_Toc436140291"/>
      <w:r w:rsidRPr="00812147">
        <w:t>Team Resignation</w:t>
      </w:r>
      <w:bookmarkEnd w:id="7"/>
    </w:p>
    <w:p w14:paraId="4F1D23DC" w14:textId="77777777" w:rsidR="00420F52" w:rsidRPr="00812147" w:rsidRDefault="00420F52" w:rsidP="00D41B11">
      <w:pPr>
        <w:pStyle w:val="Heading2"/>
        <w:numPr>
          <w:ilvl w:val="0"/>
          <w:numId w:val="13"/>
        </w:numPr>
      </w:pPr>
      <w:r w:rsidRPr="00812147">
        <w:t xml:space="preserve">When a player’s name has appeared </w:t>
      </w:r>
      <w:r w:rsidR="00412D6B">
        <w:t>o</w:t>
      </w:r>
      <w:r w:rsidR="00412D6B" w:rsidRPr="00812147">
        <w:t xml:space="preserve">n </w:t>
      </w:r>
      <w:r w:rsidRPr="00812147">
        <w:t xml:space="preserve">two (2) game rosters of any team </w:t>
      </w:r>
      <w:r w:rsidR="00412D6B">
        <w:t>during a</w:t>
      </w:r>
      <w:r w:rsidRPr="00812147">
        <w:t xml:space="preserve"> sports season in progress, he/she shall then be </w:t>
      </w:r>
      <w:r w:rsidR="00412D6B">
        <w:t xml:space="preserve">considered </w:t>
      </w:r>
      <w:r w:rsidRPr="00812147">
        <w:t xml:space="preserve">a member of that particular team, and shall be restricted from </w:t>
      </w:r>
      <w:r w:rsidR="00412D6B">
        <w:t>playing for another team</w:t>
      </w:r>
      <w:r w:rsidRPr="00812147">
        <w:t>.  Any exception to this rule must be approved by the Executive Board.</w:t>
      </w:r>
    </w:p>
    <w:p w14:paraId="2BF5A0E4" w14:textId="77777777" w:rsidR="00420F52" w:rsidRPr="00812147" w:rsidRDefault="00420F52" w:rsidP="004F068C">
      <w:pPr>
        <w:pStyle w:val="Heading1"/>
      </w:pPr>
      <w:bookmarkStart w:id="8" w:name="_Toc436140292"/>
      <w:r w:rsidRPr="00812147">
        <w:t>Coach’s Pledge</w:t>
      </w:r>
      <w:bookmarkEnd w:id="8"/>
    </w:p>
    <w:p w14:paraId="092A08DF" w14:textId="77777777" w:rsidR="00606B98" w:rsidRPr="009449D7" w:rsidRDefault="00650C8E" w:rsidP="00D41B11">
      <w:pPr>
        <w:pStyle w:val="Heading2"/>
        <w:numPr>
          <w:ilvl w:val="0"/>
          <w:numId w:val="14"/>
        </w:numPr>
      </w:pPr>
      <w:r w:rsidRPr="009449D7">
        <w:t xml:space="preserve">It is the responsibility of the </w:t>
      </w:r>
      <w:r w:rsidR="003A2A59" w:rsidRPr="009449D7">
        <w:t>Parent Club</w:t>
      </w:r>
      <w:r w:rsidRPr="009449D7">
        <w:t xml:space="preserve"> to ensure all</w:t>
      </w:r>
      <w:r w:rsidR="00420F52" w:rsidRPr="009449D7">
        <w:t xml:space="preserve"> coaches, </w:t>
      </w:r>
      <w:r w:rsidRPr="009449D7">
        <w:t xml:space="preserve">and </w:t>
      </w:r>
      <w:r w:rsidR="00420F52" w:rsidRPr="009449D7">
        <w:t>their assistants</w:t>
      </w:r>
      <w:r w:rsidR="00412D6B" w:rsidRPr="009449D7">
        <w:t xml:space="preserve">, </w:t>
      </w:r>
      <w:r w:rsidR="00606B98" w:rsidRPr="009449D7">
        <w:t xml:space="preserve">have </w:t>
      </w:r>
      <w:r w:rsidR="00420F52" w:rsidRPr="009449D7">
        <w:t>sign</w:t>
      </w:r>
      <w:r w:rsidRPr="009449D7">
        <w:t>ed</w:t>
      </w:r>
      <w:r w:rsidR="00420F52" w:rsidRPr="009449D7">
        <w:t xml:space="preserve"> </w:t>
      </w:r>
      <w:r w:rsidRPr="009449D7">
        <w:t xml:space="preserve">the Coach’s Pledge </w:t>
      </w:r>
      <w:r w:rsidR="00420F52" w:rsidRPr="009449D7">
        <w:t xml:space="preserve">and </w:t>
      </w:r>
      <w:r w:rsidRPr="009449D7">
        <w:t xml:space="preserve">provided the original copy to </w:t>
      </w:r>
      <w:r w:rsidR="005B71BE" w:rsidRPr="009449D7">
        <w:t xml:space="preserve">Central Council </w:t>
      </w:r>
      <w:r w:rsidR="00420F52" w:rsidRPr="009449D7">
        <w:t>2nd Vice President</w:t>
      </w:r>
      <w:r w:rsidR="00606B98" w:rsidRPr="009449D7">
        <w:t>.</w:t>
      </w:r>
      <w:r w:rsidRPr="009449D7">
        <w:t xml:space="preserve">  The pledge must be on file two days prior to the first scheduled contest of the respective sport season.  The </w:t>
      </w:r>
      <w:r w:rsidR="00420F52" w:rsidRPr="009449D7">
        <w:t>pledge binds him/her to the policies of the KPAPWA</w:t>
      </w:r>
      <w:r w:rsidRPr="009449D7">
        <w:t xml:space="preserve"> for coaches</w:t>
      </w:r>
      <w:r w:rsidR="00420F52" w:rsidRPr="009449D7">
        <w:t xml:space="preserve">.  </w:t>
      </w:r>
      <w:r w:rsidRPr="009449D7">
        <w:t xml:space="preserve">The Coach’s </w:t>
      </w:r>
      <w:r w:rsidRPr="009449D7">
        <w:lastRenderedPageBreak/>
        <w:t xml:space="preserve">Pledge forms </w:t>
      </w:r>
      <w:r w:rsidR="00420F52" w:rsidRPr="009449D7">
        <w:t xml:space="preserve">are supplemental attachment one (1) and are available from the </w:t>
      </w:r>
      <w:r w:rsidR="00FE54E4" w:rsidRPr="009449D7">
        <w:t>KPAPWA Executive Board via the</w:t>
      </w:r>
      <w:r w:rsidR="00606B98" w:rsidRPr="009449D7">
        <w:t xml:space="preserve"> </w:t>
      </w:r>
      <w:r w:rsidRPr="009449D7">
        <w:t>KPAPWA website</w:t>
      </w:r>
      <w:r w:rsidR="00FE54E4" w:rsidRPr="009449D7">
        <w:t xml:space="preserve"> (www.kpapwa.com)</w:t>
      </w:r>
      <w:r w:rsidR="007C4357">
        <w:t>.</w:t>
      </w:r>
    </w:p>
    <w:p w14:paraId="2CA315C6" w14:textId="77777777" w:rsidR="001E5CE6" w:rsidRPr="009449D7" w:rsidRDefault="00606B98" w:rsidP="004F068C">
      <w:pPr>
        <w:pStyle w:val="Heading2"/>
      </w:pPr>
      <w:r w:rsidRPr="009449D7">
        <w:t>It</w:t>
      </w:r>
      <w:r w:rsidR="001E5CE6" w:rsidRPr="009449D7">
        <w:t xml:space="preserve"> is the responsibility of the </w:t>
      </w:r>
      <w:r w:rsidR="003A2A59" w:rsidRPr="009449D7">
        <w:t>Parent Club</w:t>
      </w:r>
      <w:r w:rsidR="001E5CE6" w:rsidRPr="009449D7">
        <w:t xml:space="preserve"> to ensure all coaches, and their assistants, have submitted a Washington State Patrol (WSP) background verification form giving consent for Executive board to perform a background check for </w:t>
      </w:r>
      <w:r w:rsidR="00420F52" w:rsidRPr="009449D7">
        <w:t>felony convictions within the last 10 years th</w:t>
      </w:r>
      <w:r w:rsidR="001E5CE6" w:rsidRPr="009449D7">
        <w:t>r</w:t>
      </w:r>
      <w:r w:rsidR="00420F52" w:rsidRPr="009449D7">
        <w:t>ough the courts of the State of Washington.  Refusal to comply with the above will result in the ineligibility from coaching.</w:t>
      </w:r>
    </w:p>
    <w:p w14:paraId="078720B4" w14:textId="77777777" w:rsidR="001E5CE6" w:rsidRPr="009449D7" w:rsidRDefault="001E5CE6" w:rsidP="004F068C">
      <w:pPr>
        <w:pStyle w:val="Heading2"/>
      </w:pPr>
      <w:r w:rsidRPr="009449D7">
        <w:t>The Coach’s Pledge and the WSP background check forms must be completed prior to each sports season regardless if it was comple</w:t>
      </w:r>
      <w:r w:rsidR="007C4357">
        <w:t>ted during the previous season.</w:t>
      </w:r>
    </w:p>
    <w:p w14:paraId="65FE4FB6" w14:textId="77777777" w:rsidR="00F434F8" w:rsidRPr="009449D7" w:rsidRDefault="00F434F8" w:rsidP="004F068C">
      <w:pPr>
        <w:pStyle w:val="Heading2"/>
      </w:pPr>
      <w:r w:rsidRPr="009449D7">
        <w:t>The Coach’s Pledge and the WSP background check forms must be completed by any parent volunteer that directly interacts with the children during the course of practices or games.</w:t>
      </w:r>
    </w:p>
    <w:p w14:paraId="6844ED67" w14:textId="77777777" w:rsidR="00420F52" w:rsidRPr="009449D7" w:rsidRDefault="00F434F8" w:rsidP="004F068C">
      <w:pPr>
        <w:pStyle w:val="Heading2"/>
      </w:pPr>
      <w:r w:rsidRPr="009449D7">
        <w:t>Any</w:t>
      </w:r>
      <w:r w:rsidR="00420F52" w:rsidRPr="009449D7">
        <w:t xml:space="preserve"> t</w:t>
      </w:r>
      <w:r w:rsidR="005B71BE" w:rsidRPr="009449D7">
        <w:t>e</w:t>
      </w:r>
      <w:r w:rsidR="00420F52" w:rsidRPr="009449D7">
        <w:t>am</w:t>
      </w:r>
      <w:r w:rsidRPr="009449D7">
        <w:t xml:space="preserve"> with any coach on the field </w:t>
      </w:r>
      <w:r w:rsidR="00606B98" w:rsidRPr="009449D7">
        <w:t>without previously</w:t>
      </w:r>
      <w:r w:rsidRPr="009449D7">
        <w:t xml:space="preserve"> </w:t>
      </w:r>
      <w:r w:rsidR="00606B98" w:rsidRPr="009449D7">
        <w:t xml:space="preserve">filing a Coach’s Pledge </w:t>
      </w:r>
      <w:r w:rsidRPr="009449D7">
        <w:t xml:space="preserve">and WSP background verification will forfeiture the game and a $25 fine </w:t>
      </w:r>
      <w:r w:rsidR="00606B98" w:rsidRPr="009449D7">
        <w:t xml:space="preserve">will be assessed to the </w:t>
      </w:r>
      <w:r w:rsidR="003A2A59" w:rsidRPr="009449D7">
        <w:t>Parent Club</w:t>
      </w:r>
      <w:r w:rsidR="00606B98" w:rsidRPr="009449D7">
        <w:t>.</w:t>
      </w:r>
    </w:p>
    <w:p w14:paraId="37548506" w14:textId="77777777" w:rsidR="00420F52" w:rsidRPr="00812147" w:rsidRDefault="00420F52" w:rsidP="004F068C">
      <w:pPr>
        <w:pStyle w:val="Heading1"/>
      </w:pPr>
      <w:bookmarkStart w:id="9" w:name="_Toc436140293"/>
      <w:r w:rsidRPr="00812147">
        <w:t>Coach, Player and Spectator Conduct</w:t>
      </w:r>
      <w:bookmarkEnd w:id="9"/>
    </w:p>
    <w:p w14:paraId="408013A4" w14:textId="04D2957B" w:rsidR="00420F52" w:rsidRPr="00812147" w:rsidRDefault="00420F52" w:rsidP="00D41B11">
      <w:pPr>
        <w:pStyle w:val="Heading2"/>
        <w:numPr>
          <w:ilvl w:val="0"/>
          <w:numId w:val="15"/>
        </w:numPr>
      </w:pPr>
      <w:r w:rsidRPr="00812147">
        <w:t xml:space="preserve">It is mandatory that no </w:t>
      </w:r>
      <w:r w:rsidR="008244C5">
        <w:t>persons</w:t>
      </w:r>
      <w:r w:rsidRPr="00812147">
        <w:t xml:space="preserve"> connected with any team smoke</w:t>
      </w:r>
      <w:r w:rsidR="008244C5">
        <w:t xml:space="preserve">, vape, use any nicotine </w:t>
      </w:r>
      <w:r w:rsidR="00BF4D1C">
        <w:t xml:space="preserve">products and marijuana products </w:t>
      </w:r>
      <w:r w:rsidRPr="00812147">
        <w:t>or use profane language while on the playing field, including</w:t>
      </w:r>
      <w:r w:rsidR="00F574EE">
        <w:t xml:space="preserve">, but not limited to the </w:t>
      </w:r>
      <w:r w:rsidRPr="00812147">
        <w:t>coach’s box, or while near the players</w:t>
      </w:r>
      <w:r w:rsidR="00B9034F">
        <w:t xml:space="preserve"> or</w:t>
      </w:r>
      <w:r w:rsidRPr="00812147">
        <w:t xml:space="preserve"> benches</w:t>
      </w:r>
      <w:r w:rsidR="00B9034F">
        <w:t xml:space="preserve"> before,</w:t>
      </w:r>
      <w:r w:rsidRPr="00812147">
        <w:t xml:space="preserve"> during</w:t>
      </w:r>
      <w:r w:rsidR="00DA0E1F">
        <w:t xml:space="preserve"> and after a game.</w:t>
      </w:r>
      <w:r w:rsidRPr="00812147">
        <w:t xml:space="preserve">  Coaches, players, and spectators will conduct themselves in a sportsmanlike manner before, during and after pee wee contests.</w:t>
      </w:r>
    </w:p>
    <w:p w14:paraId="0C7E59F7" w14:textId="77777777" w:rsidR="00420F52" w:rsidRPr="007378AD" w:rsidRDefault="00420F52" w:rsidP="00D41B11">
      <w:pPr>
        <w:pStyle w:val="Heading3"/>
        <w:numPr>
          <w:ilvl w:val="0"/>
          <w:numId w:val="16"/>
        </w:numPr>
        <w:ind w:left="1440"/>
      </w:pPr>
      <w:r w:rsidRPr="00812147">
        <w:t>Any intentional, malicious, or flagrant acts of unsportsmanlike conduct by coaches and/or players which result in disqualification from the contest will draw an automatic one (1) game suspension.  The game to be missed will be the next game played by the offender’s team.  An appeal of the suspension may be made to the Central Council Executive Board.  Any further complaints brought forth against the penalized coaches and/or players will be handled by the Central Council as it deems necessary following the hearing procedure.</w:t>
      </w:r>
    </w:p>
    <w:p w14:paraId="664E14F9" w14:textId="77777777" w:rsidR="00E91576" w:rsidRPr="009449D7" w:rsidRDefault="00E91576" w:rsidP="004F068C">
      <w:pPr>
        <w:pStyle w:val="Heading2"/>
      </w:pPr>
      <w:r w:rsidRPr="009449D7">
        <w:t xml:space="preserve">Coach Pledge Violations: </w:t>
      </w:r>
      <w:r w:rsidR="00F434F8" w:rsidRPr="009449D7">
        <w:t xml:space="preserve"> any </w:t>
      </w:r>
      <w:r w:rsidRPr="009449D7">
        <w:t xml:space="preserve">violation of the pledge may require an appearance before the Executive Board to answer the </w:t>
      </w:r>
      <w:r w:rsidR="00F434F8" w:rsidRPr="009449D7">
        <w:t>charge(s)</w:t>
      </w:r>
      <w:r w:rsidRPr="009449D7">
        <w:t xml:space="preserve">.  </w:t>
      </w:r>
      <w:r w:rsidR="00727C93" w:rsidRPr="009449D7">
        <w:t xml:space="preserve">Substantiated </w:t>
      </w:r>
      <w:r w:rsidRPr="009449D7">
        <w:t xml:space="preserve">flagrant or repeated violations </w:t>
      </w:r>
      <w:r w:rsidR="00727C93" w:rsidRPr="009449D7">
        <w:t xml:space="preserve">may result in </w:t>
      </w:r>
      <w:r w:rsidRPr="009449D7">
        <w:t>restriction or removal</w:t>
      </w:r>
      <w:r w:rsidR="00606B98" w:rsidRPr="009449D7">
        <w:t xml:space="preserve"> </w:t>
      </w:r>
      <w:r w:rsidR="00727C93" w:rsidRPr="009449D7">
        <w:t>by the Executive Board</w:t>
      </w:r>
      <w:r w:rsidRPr="009449D7">
        <w:t>.</w:t>
      </w:r>
    </w:p>
    <w:p w14:paraId="5C876FCB" w14:textId="77777777" w:rsidR="00420F52" w:rsidRPr="009449D7" w:rsidRDefault="00420F52" w:rsidP="004F068C">
      <w:pPr>
        <w:pStyle w:val="Heading2"/>
      </w:pPr>
      <w:r w:rsidRPr="009449D7">
        <w:t xml:space="preserve">The coaches from each team will note on the </w:t>
      </w:r>
      <w:r w:rsidR="00A74557" w:rsidRPr="009449D7">
        <w:t xml:space="preserve">bottom </w:t>
      </w:r>
      <w:r w:rsidRPr="009449D7">
        <w:t xml:space="preserve">of the opposing team roster the name or names of </w:t>
      </w:r>
      <w:r w:rsidR="00727C93" w:rsidRPr="009449D7">
        <w:t xml:space="preserve">the </w:t>
      </w:r>
      <w:r w:rsidRPr="009449D7">
        <w:t>ejected players or coaches.  This will be initialed by the referee or umpire.  T</w:t>
      </w:r>
    </w:p>
    <w:p w14:paraId="52D8A8B2" w14:textId="77777777" w:rsidR="00420F52" w:rsidRPr="009449D7" w:rsidRDefault="00420F52" w:rsidP="004F068C">
      <w:pPr>
        <w:pStyle w:val="Heading2"/>
      </w:pPr>
      <w:r w:rsidRPr="009449D7">
        <w:t>All volunteer game officials shall have the same authority as paid officials.  This includes the ability to eject players, coaches and/or spectators from a KPAPWA sanctioned event.</w:t>
      </w:r>
    </w:p>
    <w:p w14:paraId="5CCC885C" w14:textId="77777777" w:rsidR="00420F52" w:rsidRPr="009449D7" w:rsidRDefault="00420F52" w:rsidP="004F068C">
      <w:pPr>
        <w:pStyle w:val="Heading2"/>
      </w:pPr>
      <w:r w:rsidRPr="009449D7">
        <w:t xml:space="preserve">Any physical confrontation by the spectators and/or coaches at a KPAPWA sanctioned event shall result in a one (1) year suspension from participation in any pee wee games.  This penalty </w:t>
      </w:r>
      <w:r w:rsidRPr="009449D7">
        <w:lastRenderedPageBreak/>
        <w:t xml:space="preserve">is subject to review by the KPAPWA Executive Board upon request from any </w:t>
      </w:r>
      <w:r w:rsidR="003A2A59" w:rsidRPr="009449D7">
        <w:t>Parent Club</w:t>
      </w:r>
      <w:r w:rsidR="00A74557" w:rsidRPr="009449D7">
        <w:t xml:space="preserve"> </w:t>
      </w:r>
      <w:r w:rsidRPr="009449D7">
        <w:t>involved in said confrontation.</w:t>
      </w:r>
    </w:p>
    <w:p w14:paraId="2D980724" w14:textId="77777777" w:rsidR="00420F52" w:rsidRPr="009449D7" w:rsidRDefault="00420F52" w:rsidP="004F068C">
      <w:pPr>
        <w:pStyle w:val="Heading2"/>
      </w:pPr>
      <w:r w:rsidRPr="009449D7">
        <w:t>It is recommended that the head coach be CPR and First Aid certified.</w:t>
      </w:r>
    </w:p>
    <w:p w14:paraId="3C56C220" w14:textId="77777777" w:rsidR="00420F52" w:rsidRPr="009449D7" w:rsidRDefault="00420F52" w:rsidP="004F068C">
      <w:pPr>
        <w:pStyle w:val="Heading2"/>
      </w:pPr>
      <w:r w:rsidRPr="009449D7">
        <w:t xml:space="preserve">All teams in all sports are required to have </w:t>
      </w:r>
      <w:r w:rsidR="00A74557" w:rsidRPr="009449D7">
        <w:t xml:space="preserve">Game Day Field Managers </w:t>
      </w:r>
      <w:r w:rsidRPr="009449D7">
        <w:t xml:space="preserve">present for crowd control </w:t>
      </w:r>
      <w:r w:rsidR="00A74557" w:rsidRPr="009449D7">
        <w:t>throughout the</w:t>
      </w:r>
      <w:r w:rsidRPr="009449D7">
        <w:t xml:space="preserve"> length of the game.</w:t>
      </w:r>
      <w:r w:rsidR="00A74557" w:rsidRPr="009449D7">
        <w:t xml:space="preserve">  Game Day Field Manager responsibilities are identified in </w:t>
      </w:r>
      <w:r w:rsidR="00606B98" w:rsidRPr="009449D7">
        <w:t>A</w:t>
      </w:r>
      <w:r w:rsidR="00B3197E" w:rsidRPr="009449D7">
        <w:t>ttachment 6.</w:t>
      </w:r>
    </w:p>
    <w:p w14:paraId="67621B7E" w14:textId="77777777" w:rsidR="00420F52" w:rsidRPr="009449D7" w:rsidRDefault="00420F52" w:rsidP="004F068C">
      <w:pPr>
        <w:pStyle w:val="Heading2"/>
      </w:pPr>
      <w:r w:rsidRPr="009449D7">
        <w:t>Music</w:t>
      </w:r>
      <w:r w:rsidR="007378AD" w:rsidRPr="009449D7">
        <w:t>:</w:t>
      </w:r>
    </w:p>
    <w:p w14:paraId="39C590C2" w14:textId="77777777" w:rsidR="00420F52" w:rsidRPr="00812147" w:rsidRDefault="00420F52" w:rsidP="00D41B11">
      <w:pPr>
        <w:pStyle w:val="Heading3"/>
        <w:numPr>
          <w:ilvl w:val="0"/>
          <w:numId w:val="17"/>
        </w:numPr>
        <w:ind w:left="1440"/>
      </w:pPr>
      <w:r w:rsidRPr="00812147">
        <w:t>Any music played at a Clubs field will not contain profane language.</w:t>
      </w:r>
    </w:p>
    <w:p w14:paraId="6B4F301A" w14:textId="77777777" w:rsidR="00420F52" w:rsidRPr="00812147" w:rsidRDefault="00420F52" w:rsidP="004F068C">
      <w:pPr>
        <w:pStyle w:val="Heading3"/>
      </w:pPr>
      <w:r w:rsidRPr="00812147">
        <w:t>No music is to be played during the game</w:t>
      </w:r>
      <w:r w:rsidR="00A74557">
        <w:t>, but can be played as follows</w:t>
      </w:r>
      <w:r w:rsidRPr="00812147">
        <w:t>:</w:t>
      </w:r>
    </w:p>
    <w:p w14:paraId="57F5362D" w14:textId="77777777" w:rsidR="00420F52" w:rsidRPr="004F068C" w:rsidRDefault="00420F52" w:rsidP="00D41B11">
      <w:pPr>
        <w:pStyle w:val="Heading4"/>
        <w:numPr>
          <w:ilvl w:val="0"/>
          <w:numId w:val="20"/>
        </w:numPr>
        <w:ind w:left="2160"/>
      </w:pPr>
      <w:r w:rsidRPr="004F068C">
        <w:t xml:space="preserve">During warm-ups </w:t>
      </w:r>
      <w:r w:rsidR="00606B98" w:rsidRPr="004F068C">
        <w:t>prior to</w:t>
      </w:r>
      <w:r w:rsidRPr="004F068C">
        <w:t xml:space="preserve"> the </w:t>
      </w:r>
      <w:r w:rsidR="00606B98" w:rsidRPr="004F068C">
        <w:t xml:space="preserve">games </w:t>
      </w:r>
      <w:r w:rsidRPr="004F068C">
        <w:t>coin toss</w:t>
      </w:r>
      <w:r w:rsidR="00606B98" w:rsidRPr="004F068C">
        <w:t>.</w:t>
      </w:r>
    </w:p>
    <w:p w14:paraId="752C495E" w14:textId="77777777" w:rsidR="00420F52" w:rsidRPr="00812147" w:rsidRDefault="00420F52" w:rsidP="004F068C">
      <w:pPr>
        <w:pStyle w:val="Heading4"/>
      </w:pPr>
      <w:r w:rsidRPr="00812147">
        <w:t>During halftime, until the referee places the ball for the 2nd half kick-off.</w:t>
      </w:r>
    </w:p>
    <w:p w14:paraId="3F078001" w14:textId="77777777" w:rsidR="00420F52" w:rsidRPr="009449D7" w:rsidRDefault="00420F52" w:rsidP="004F068C">
      <w:pPr>
        <w:pStyle w:val="Heading1"/>
      </w:pPr>
      <w:bookmarkStart w:id="10" w:name="_Toc436140294"/>
      <w:r w:rsidRPr="009449D7">
        <w:t>Penalties</w:t>
      </w:r>
      <w:bookmarkEnd w:id="10"/>
    </w:p>
    <w:p w14:paraId="1DC66CB9" w14:textId="77777777" w:rsidR="007C4357" w:rsidRDefault="007F1E1C" w:rsidP="00D41B11">
      <w:pPr>
        <w:pStyle w:val="Heading2"/>
        <w:numPr>
          <w:ilvl w:val="0"/>
          <w:numId w:val="46"/>
        </w:numPr>
      </w:pPr>
      <w:r>
        <w:t xml:space="preserve">Changes in </w:t>
      </w:r>
      <w:r w:rsidR="007C4357">
        <w:t xml:space="preserve">Team </w:t>
      </w:r>
      <w:r>
        <w:t>p</w:t>
      </w:r>
      <w:r w:rsidR="007C4357">
        <w:t xml:space="preserve">articipation after </w:t>
      </w:r>
      <w:r w:rsidR="001227C2">
        <w:t xml:space="preserve">designated date </w:t>
      </w:r>
      <w:r w:rsidR="007C4357">
        <w:t>(</w:t>
      </w:r>
      <w:r>
        <w:t>Reference</w:t>
      </w:r>
      <w:r w:rsidR="007C4357">
        <w:t xml:space="preserve"> Rule VII.C):</w:t>
      </w:r>
    </w:p>
    <w:p w14:paraId="6045BE2F" w14:textId="77777777" w:rsidR="007C4357" w:rsidRDefault="007C4357" w:rsidP="00D41B11">
      <w:pPr>
        <w:pStyle w:val="Heading3"/>
        <w:numPr>
          <w:ilvl w:val="0"/>
          <w:numId w:val="47"/>
        </w:numPr>
        <w:ind w:left="1440"/>
      </w:pPr>
      <w:r w:rsidRPr="00812147">
        <w:t xml:space="preserve">A fine of fifty dollars ($50.00) shall be assessed </w:t>
      </w:r>
      <w:r w:rsidR="007F1E1C">
        <w:t xml:space="preserve">for </w:t>
      </w:r>
      <w:r w:rsidRPr="00812147">
        <w:t>teams dropped</w:t>
      </w:r>
      <w:r>
        <w:t xml:space="preserve"> after final submittal</w:t>
      </w:r>
      <w:r w:rsidRPr="00812147">
        <w:t>.</w:t>
      </w:r>
    </w:p>
    <w:p w14:paraId="6E9E0E21" w14:textId="77777777" w:rsidR="007C4357" w:rsidRDefault="007C4357" w:rsidP="007F1E1C">
      <w:pPr>
        <w:pStyle w:val="Heading3"/>
      </w:pPr>
      <w:r>
        <w:t xml:space="preserve">Clubs adding teams after the </w:t>
      </w:r>
      <w:r w:rsidR="001227C2">
        <w:t xml:space="preserve">designated date </w:t>
      </w:r>
      <w:r>
        <w:t>shall be assessed a fee of ($50.00).</w:t>
      </w:r>
    </w:p>
    <w:p w14:paraId="4090E7E6" w14:textId="77777777" w:rsidR="00420F52" w:rsidRPr="00812147" w:rsidRDefault="00420F52" w:rsidP="00D41B11">
      <w:pPr>
        <w:pStyle w:val="Heading2"/>
      </w:pPr>
      <w:r w:rsidRPr="00812147">
        <w:t xml:space="preserve">Violation of the General Rules or failure of a coach to submit the opponent’s game roster (delivered or postmarked) within seventy-two (72) hours of the game to the </w:t>
      </w:r>
      <w:r w:rsidR="00A50BF9">
        <w:t>Association Registrar</w:t>
      </w:r>
      <w:r w:rsidRPr="00812147">
        <w:t xml:space="preserve"> shall result in:</w:t>
      </w:r>
    </w:p>
    <w:p w14:paraId="121D2937" w14:textId="77777777" w:rsidR="00420F52" w:rsidRPr="00812147" w:rsidRDefault="00730D87" w:rsidP="00D41B11">
      <w:pPr>
        <w:pStyle w:val="Heading3"/>
        <w:numPr>
          <w:ilvl w:val="0"/>
          <w:numId w:val="52"/>
        </w:numPr>
        <w:ind w:left="1440"/>
      </w:pPr>
      <w:r>
        <w:t>Ten Dollar</w:t>
      </w:r>
      <w:r w:rsidR="005C719B">
        <w:t xml:space="preserve"> ($10.00) fine per day per roster.</w:t>
      </w:r>
    </w:p>
    <w:p w14:paraId="03C2E17A" w14:textId="77777777" w:rsidR="00420F52" w:rsidRDefault="00420F52" w:rsidP="004F068C">
      <w:pPr>
        <w:pStyle w:val="Heading2"/>
      </w:pPr>
      <w:r w:rsidRPr="009449D7">
        <w:t xml:space="preserve">If a player’s name appears on a </w:t>
      </w:r>
      <w:r w:rsidR="005D14EC" w:rsidRPr="009449D7">
        <w:t>team</w:t>
      </w:r>
      <w:r w:rsidRPr="009449D7">
        <w:t xml:space="preserve"> roster and/or plays in a game, the player must be cleared by the </w:t>
      </w:r>
      <w:r w:rsidR="00A50BF9" w:rsidRPr="009449D7">
        <w:t>Association Registrar</w:t>
      </w:r>
      <w:r w:rsidRPr="009449D7">
        <w:t xml:space="preserve"> to play on that team in all respects (</w:t>
      </w:r>
      <w:r w:rsidR="004C6733">
        <w:t xml:space="preserve">Registration form, </w:t>
      </w:r>
      <w:r w:rsidRPr="009449D7">
        <w:t>birth certificate, waiver</w:t>
      </w:r>
      <w:r w:rsidR="004C6733">
        <w:t>, move release, exception form</w:t>
      </w:r>
      <w:r w:rsidRPr="009449D7">
        <w:t xml:space="preserve"> if required, </w:t>
      </w:r>
      <w:r w:rsidR="005D14EC" w:rsidRPr="009449D7">
        <w:t>etc.</w:t>
      </w:r>
      <w:r w:rsidRPr="009449D7">
        <w:t xml:space="preserve">).  Violation of this rule (intentional or unintentional) </w:t>
      </w:r>
      <w:r w:rsidR="009A4500" w:rsidRPr="009449D7">
        <w:t xml:space="preserve">will </w:t>
      </w:r>
      <w:r w:rsidRPr="009449D7">
        <w:t>result in an automatic forfeiture of the game in question.</w:t>
      </w:r>
    </w:p>
    <w:p w14:paraId="6650A52A" w14:textId="77777777" w:rsidR="004C6733" w:rsidRDefault="004C6733" w:rsidP="00D41B11">
      <w:pPr>
        <w:pStyle w:val="Heading3"/>
        <w:numPr>
          <w:ilvl w:val="0"/>
          <w:numId w:val="51"/>
        </w:numPr>
        <w:ind w:left="1440"/>
      </w:pPr>
      <w:r w:rsidRPr="004C6733">
        <w:t>If after registrar notification, any player(s) listed on the ineligible list that plays in a game will result in a forfeit, $25.00 fine and 1 game suspension of the coach for the first offense and a $50.00 fine and suspension for the remainder of the sports s</w:t>
      </w:r>
      <w:r w:rsidR="001227C2">
        <w:t>eason for any further violation</w:t>
      </w:r>
      <w:r w:rsidRPr="004C6733">
        <w:t>.  Appeals can be made through the KPAPWA President within 48 hours of suspension notification to the Executive Board.</w:t>
      </w:r>
    </w:p>
    <w:p w14:paraId="3EDD1DAA" w14:textId="77777777" w:rsidR="004C6733" w:rsidRPr="004C6733" w:rsidRDefault="004C6733" w:rsidP="00D41B11">
      <w:pPr>
        <w:pStyle w:val="Heading3"/>
      </w:pPr>
      <w:r>
        <w:t>Any player(s) found on a game roster submitted by the opponent discovered as ineligible by the Association Registrar will results in a $5.00 fine. The Association Registrar will notify the club of ineligible player. Player(s) will be added to ineligible list until requirements are met to clear player(s).  Rule XII B 1 will apply to any further violations.</w:t>
      </w:r>
    </w:p>
    <w:p w14:paraId="43C7E1B1" w14:textId="77777777" w:rsidR="00420F52" w:rsidRPr="009449D7" w:rsidRDefault="00420F52" w:rsidP="004F068C">
      <w:pPr>
        <w:pStyle w:val="Heading2"/>
      </w:pPr>
      <w:r w:rsidRPr="009449D7">
        <w:lastRenderedPageBreak/>
        <w:t xml:space="preserve">To ensure no intentional violation of the General Rules, including eligibility, any suspected violations can be brought to the attention of any KPAPWA Executive Board Officer, including the </w:t>
      </w:r>
      <w:r w:rsidR="00A50BF9" w:rsidRPr="009449D7">
        <w:t>Association Registrar</w:t>
      </w:r>
      <w:r w:rsidRPr="009449D7">
        <w:t xml:space="preserve">.  The Executive Board shall review the alleged violation and take statements from all parties concerned.  These statements may be given to a board member over the phone, in writing to the board, verbally before the board or a combination of the above </w:t>
      </w:r>
      <w:r w:rsidR="009A4500" w:rsidRPr="009449D7">
        <w:t xml:space="preserve">as determined by the Executive Board based </w:t>
      </w:r>
      <w:r w:rsidRPr="009449D7">
        <w:t xml:space="preserve">on the </w:t>
      </w:r>
      <w:r w:rsidR="00606B98" w:rsidRPr="009449D7">
        <w:t>complexity of the situation and</w:t>
      </w:r>
      <w:r w:rsidRPr="009449D7">
        <w:t xml:space="preserve"> time constraints.</w:t>
      </w:r>
    </w:p>
    <w:p w14:paraId="662A2275" w14:textId="77777777" w:rsidR="007F1E1C" w:rsidRDefault="00420F52" w:rsidP="00D41B11">
      <w:pPr>
        <w:pStyle w:val="Heading3"/>
        <w:numPr>
          <w:ilvl w:val="0"/>
          <w:numId w:val="29"/>
        </w:numPr>
        <w:ind w:left="1440"/>
      </w:pPr>
      <w:r w:rsidRPr="00812147">
        <w:t xml:space="preserve">The Executive Board will review the alleged violation.  If the Executive Board decides that an intentional or flagrant violation has occurred additional penalties may be imposed.  These penalties may be probation, suspension or monetary </w:t>
      </w:r>
      <w:r w:rsidR="007F1E1C">
        <w:t xml:space="preserve">fines levied on the Parent Club.  </w:t>
      </w:r>
    </w:p>
    <w:p w14:paraId="7978D691" w14:textId="77777777" w:rsidR="007F1E1C" w:rsidRDefault="007F1E1C" w:rsidP="00D41B11">
      <w:pPr>
        <w:pStyle w:val="Heading4"/>
        <w:numPr>
          <w:ilvl w:val="0"/>
          <w:numId w:val="48"/>
        </w:numPr>
        <w:ind w:left="2160"/>
      </w:pPr>
      <w:r>
        <w:t>T</w:t>
      </w:r>
      <w:r w:rsidR="00420F52" w:rsidRPr="00812147">
        <w:t>wenty-five dollars ($25.00) for the first violation</w:t>
      </w:r>
    </w:p>
    <w:p w14:paraId="2BCC6061" w14:textId="77777777" w:rsidR="00420F52" w:rsidRPr="00812147" w:rsidRDefault="007F1E1C" w:rsidP="00D41B11">
      <w:pPr>
        <w:pStyle w:val="Heading4"/>
        <w:numPr>
          <w:ilvl w:val="0"/>
          <w:numId w:val="48"/>
        </w:numPr>
        <w:ind w:left="2160"/>
      </w:pPr>
      <w:r>
        <w:t>F</w:t>
      </w:r>
      <w:r w:rsidR="00420F52" w:rsidRPr="00812147">
        <w:t>ifty dollars ($50.00) for each succeeding violation.</w:t>
      </w:r>
    </w:p>
    <w:p w14:paraId="5A9A2BB3" w14:textId="77777777" w:rsidR="00420F52" w:rsidRPr="00812147" w:rsidRDefault="00420F52" w:rsidP="004F068C">
      <w:pPr>
        <w:pStyle w:val="Heading3"/>
      </w:pPr>
      <w:r w:rsidRPr="00812147">
        <w:t>The offending club may appeal the ruling to the KPAPWA President at which time the Executive Board will schedule an appeal’s hearing on the matter within forty-eight (48) hours.  The original penalty or penalties will stand until the appeal’s hearing is concluded. The hearing shall be attended by a quorum of the Executive Board and by at least one representative of the offending club.  In addition, the hearing may be attended by all affected parties who may elect one spokesperson to speak on their behalf in addition to the club representative(s).</w:t>
      </w:r>
    </w:p>
    <w:p w14:paraId="678B5049" w14:textId="77777777" w:rsidR="00420F52" w:rsidRPr="00812147" w:rsidRDefault="00420F52" w:rsidP="004F068C">
      <w:pPr>
        <w:pStyle w:val="Heading3"/>
      </w:pPr>
      <w:r w:rsidRPr="00812147">
        <w:t xml:space="preserve">For violations involving </w:t>
      </w:r>
      <w:r w:rsidR="00E91576">
        <w:t xml:space="preserve">a club </w:t>
      </w:r>
      <w:r w:rsidRPr="00812147">
        <w:t xml:space="preserve">board member who </w:t>
      </w:r>
      <w:r w:rsidR="00E91576">
        <w:t>is</w:t>
      </w:r>
      <w:r w:rsidR="00E91576" w:rsidRPr="00812147">
        <w:t xml:space="preserve"> </w:t>
      </w:r>
      <w:r w:rsidRPr="00812147">
        <w:t>also coach, the 1</w:t>
      </w:r>
      <w:r w:rsidRPr="00DA5C09">
        <w:rPr>
          <w:vertAlign w:val="superscript"/>
        </w:rPr>
        <w:t>s</w:t>
      </w:r>
      <w:r w:rsidR="009A4500" w:rsidRPr="00DA5C09">
        <w:rPr>
          <w:vertAlign w:val="superscript"/>
        </w:rPr>
        <w:t>t</w:t>
      </w:r>
      <w:r w:rsidR="00DA5C09">
        <w:t xml:space="preserve"> </w:t>
      </w:r>
      <w:r w:rsidRPr="00812147">
        <w:t>offense will result in a minimum of one (1) year</w:t>
      </w:r>
      <w:r w:rsidR="00E91576">
        <w:t xml:space="preserve"> suspension from coaching</w:t>
      </w:r>
      <w:r w:rsidRPr="00812147">
        <w:t>.  The 2</w:t>
      </w:r>
      <w:r w:rsidRPr="00D526D0">
        <w:rPr>
          <w:vertAlign w:val="superscript"/>
        </w:rPr>
        <w:t>nd</w:t>
      </w:r>
      <w:r w:rsidRPr="00812147">
        <w:t xml:space="preserve"> offense will result in </w:t>
      </w:r>
      <w:r w:rsidR="00E91576">
        <w:t xml:space="preserve">an </w:t>
      </w:r>
      <w:r w:rsidRPr="00812147">
        <w:t xml:space="preserve">indefinite </w:t>
      </w:r>
      <w:r w:rsidR="00E91576" w:rsidRPr="00812147">
        <w:t xml:space="preserve">suspension </w:t>
      </w:r>
      <w:r w:rsidRPr="00812147">
        <w:t xml:space="preserve">from coaching.  The member in question can remain on the board at the discretion of the affected </w:t>
      </w:r>
      <w:r w:rsidR="003A2A59">
        <w:t>Parent Club</w:t>
      </w:r>
      <w:r w:rsidRPr="00812147">
        <w:t xml:space="preserve">.  The suspension will begin at the time of the ruling. </w:t>
      </w:r>
    </w:p>
    <w:p w14:paraId="6693EDB0" w14:textId="77777777" w:rsidR="00420F52" w:rsidRPr="009449D7" w:rsidRDefault="00420F52" w:rsidP="004F068C">
      <w:pPr>
        <w:pStyle w:val="Heading2"/>
      </w:pPr>
      <w:r w:rsidRPr="009449D7">
        <w:t xml:space="preserve">The offended club’s President and Registrar will be </w:t>
      </w:r>
      <w:r w:rsidR="009A4500" w:rsidRPr="009449D7">
        <w:t xml:space="preserve">verbally </w:t>
      </w:r>
      <w:r w:rsidRPr="009449D7">
        <w:t xml:space="preserve">notified </w:t>
      </w:r>
      <w:r w:rsidR="009A4500" w:rsidRPr="009449D7">
        <w:t xml:space="preserve">within 48 hours </w:t>
      </w:r>
      <w:r w:rsidRPr="009449D7">
        <w:t>of all penalties imposed for violations of 12.A through 12.</w:t>
      </w:r>
      <w:r w:rsidR="009A4500" w:rsidRPr="009449D7">
        <w:t>C</w:t>
      </w:r>
      <w:r w:rsidRPr="009449D7">
        <w:t>.</w:t>
      </w:r>
      <w:r w:rsidR="00EF0D05" w:rsidRPr="009449D7">
        <w:t xml:space="preserve">  The </w:t>
      </w:r>
      <w:r w:rsidR="003A2A59" w:rsidRPr="009449D7">
        <w:t>Parent Club</w:t>
      </w:r>
      <w:r w:rsidR="00EF0D05" w:rsidRPr="009449D7">
        <w:t xml:space="preserve">’s President or Vice President must inform the affected individual(s) within 24 hours of receipt of their notification.  </w:t>
      </w:r>
    </w:p>
    <w:p w14:paraId="54126BBA" w14:textId="77777777" w:rsidR="00420F52" w:rsidRPr="00812147" w:rsidRDefault="00420F52" w:rsidP="004F068C">
      <w:pPr>
        <w:pStyle w:val="Heading1"/>
      </w:pPr>
      <w:bookmarkStart w:id="11" w:name="_Toc436140295"/>
      <w:r w:rsidRPr="00812147">
        <w:t>Eligibility</w:t>
      </w:r>
      <w:bookmarkEnd w:id="11"/>
    </w:p>
    <w:p w14:paraId="49DA08C8" w14:textId="77777777" w:rsidR="00423595" w:rsidRPr="008C6734" w:rsidRDefault="00423595" w:rsidP="00516806">
      <w:pPr>
        <w:pStyle w:val="s2"/>
        <w:spacing w:before="0" w:beforeAutospacing="0" w:after="0" w:afterAutospacing="0"/>
        <w:ind w:firstLine="720"/>
        <w:divId w:val="1445735206"/>
        <w:rPr>
          <w:rFonts w:ascii="-webkit-standard" w:hAnsi="-webkit-standard" w:hint="eastAsia"/>
          <w:color w:val="000000" w:themeColor="text1"/>
        </w:rPr>
      </w:pP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p>
    <w:p w14:paraId="4C8FD000"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5"/>
          <w:rFonts w:ascii="Calibri" w:hAnsi="Calibri"/>
          <w:color w:val="000000" w:themeColor="text1"/>
        </w:rPr>
        <w:t>Each Parent Club will have approved prescribed boundaries of an area from which it shall</w:t>
      </w:r>
      <w:r w:rsidRPr="008C6734">
        <w:rPr>
          <w:rStyle w:val="apple-converted-space"/>
          <w:rFonts w:ascii="Calibri" w:hAnsi="Calibri"/>
          <w:color w:val="000000" w:themeColor="text1"/>
        </w:rPr>
        <w:t> </w:t>
      </w:r>
      <w:r w:rsidRPr="008C6734">
        <w:rPr>
          <w:rStyle w:val="s6"/>
          <w:rFonts w:ascii="Calibri" w:hAnsi="Calibri"/>
          <w:color w:val="000000" w:themeColor="text1"/>
        </w:rPr>
        <w:t>allow</w:t>
      </w:r>
      <w:r w:rsidRPr="008C6734">
        <w:rPr>
          <w:rStyle w:val="apple-converted-space"/>
          <w:rFonts w:ascii="Calibri" w:hAnsi="Calibri"/>
          <w:color w:val="000000" w:themeColor="text1"/>
        </w:rPr>
        <w:t> </w:t>
      </w:r>
      <w:r w:rsidRPr="008C6734">
        <w:rPr>
          <w:rStyle w:val="s5"/>
          <w:rFonts w:ascii="Calibri" w:hAnsi="Calibri"/>
          <w:color w:val="000000" w:themeColor="text1"/>
        </w:rPr>
        <w:t>players. Players will be eligible to play with that Parent Club only if they reside within the boundaries provided.</w:t>
      </w:r>
      <w:r w:rsidRPr="008C6734">
        <w:rPr>
          <w:rStyle w:val="apple-converted-space"/>
          <w:rFonts w:ascii="Calibri" w:hAnsi="Calibri"/>
          <w:color w:val="000000" w:themeColor="text1"/>
        </w:rPr>
        <w:t> </w:t>
      </w:r>
    </w:p>
    <w:p w14:paraId="442B66B1"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5"/>
          <w:rFonts w:ascii="Calibri" w:hAnsi="Calibri"/>
          <w:color w:val="000000" w:themeColor="text1"/>
        </w:rPr>
        <w:t>Parent Clubs</w:t>
      </w:r>
      <w:r w:rsidRPr="008C6734">
        <w:rPr>
          <w:rStyle w:val="apple-converted-space"/>
          <w:rFonts w:ascii="Calibri" w:hAnsi="Calibri"/>
          <w:color w:val="000000" w:themeColor="text1"/>
        </w:rPr>
        <w:t> </w:t>
      </w:r>
      <w:r w:rsidRPr="008C6734">
        <w:rPr>
          <w:rStyle w:val="s6"/>
          <w:rFonts w:ascii="Calibri" w:hAnsi="Calibri"/>
          <w:color w:val="000000" w:themeColor="text1"/>
        </w:rPr>
        <w:t>shall</w:t>
      </w:r>
      <w:r w:rsidRPr="008C6734">
        <w:rPr>
          <w:rStyle w:val="apple-converted-space"/>
          <w:rFonts w:ascii="Calibri" w:hAnsi="Calibri"/>
          <w:color w:val="000000" w:themeColor="text1"/>
        </w:rPr>
        <w:t> </w:t>
      </w:r>
      <w:r w:rsidRPr="008C6734">
        <w:rPr>
          <w:rStyle w:val="s5"/>
          <w:rFonts w:ascii="Calibri" w:hAnsi="Calibri"/>
          <w:color w:val="000000" w:themeColor="text1"/>
        </w:rPr>
        <w:t>have their prescribed boundaries easily referenced on their website which details the residency requirements as well as a published boundary map. It is also</w:t>
      </w:r>
      <w:r w:rsidRPr="008C6734">
        <w:rPr>
          <w:rStyle w:val="apple-converted-space"/>
          <w:rFonts w:ascii="Calibri" w:hAnsi="Calibri"/>
          <w:color w:val="000000" w:themeColor="text1"/>
        </w:rPr>
        <w:t> </w:t>
      </w:r>
      <w:r w:rsidRPr="008C6734">
        <w:rPr>
          <w:rStyle w:val="s6"/>
          <w:rFonts w:ascii="Calibri" w:hAnsi="Calibri"/>
          <w:color w:val="000000" w:themeColor="text1"/>
        </w:rPr>
        <w:t>required</w:t>
      </w:r>
      <w:r w:rsidRPr="008C6734">
        <w:rPr>
          <w:rStyle w:val="apple-converted-space"/>
          <w:rFonts w:ascii="Calibri" w:hAnsi="Calibri"/>
          <w:color w:val="000000" w:themeColor="text1"/>
        </w:rPr>
        <w:t> </w:t>
      </w:r>
      <w:r w:rsidRPr="008C6734">
        <w:rPr>
          <w:rStyle w:val="s5"/>
          <w:rFonts w:ascii="Calibri" w:hAnsi="Calibri"/>
          <w:color w:val="000000" w:themeColor="text1"/>
        </w:rPr>
        <w:t>to have a form of registration disclaimer during the registration process for each sport’s season that emphasizes the residency requirements and details the Parent Club’s boundary map.</w:t>
      </w:r>
      <w:r w:rsidRPr="008C6734">
        <w:rPr>
          <w:rStyle w:val="apple-converted-space"/>
          <w:rFonts w:ascii="Calibri" w:hAnsi="Calibri"/>
          <w:color w:val="000000" w:themeColor="text1"/>
        </w:rPr>
        <w:t> </w:t>
      </w:r>
    </w:p>
    <w:p w14:paraId="500F7435" w14:textId="063A4ECD"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5"/>
          <w:rFonts w:ascii="Calibri" w:hAnsi="Calibri"/>
          <w:color w:val="000000" w:themeColor="text1"/>
        </w:rPr>
        <w:lastRenderedPageBreak/>
        <w:t>A. A player must reside within the prescribed boundary lines of the</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for which he/she plays the first day of the sports season in progress. A player will be regarded to reside within the Parent Club’s</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boundaries if:</w:t>
      </w:r>
      <w:r w:rsidRPr="008C6734">
        <w:rPr>
          <w:rStyle w:val="apple-converted-space"/>
          <w:rFonts w:ascii="Calibri" w:hAnsi="Calibri"/>
          <w:color w:val="000000" w:themeColor="text1"/>
        </w:rPr>
        <w:t> </w:t>
      </w:r>
    </w:p>
    <w:p w14:paraId="7BEA0245" w14:textId="77777777" w:rsidR="00423595" w:rsidRPr="008C6734" w:rsidRDefault="00423595" w:rsidP="00516806">
      <w:pPr>
        <w:pStyle w:val="s2"/>
        <w:spacing w:before="0" w:beforeAutospacing="0" w:after="0" w:afterAutospacing="0"/>
        <w:ind w:left="1440"/>
        <w:divId w:val="1445735206"/>
        <w:rPr>
          <w:rFonts w:ascii="-webkit-standard" w:hAnsi="-webkit-standard" w:hint="eastAsia"/>
          <w:color w:val="000000" w:themeColor="text1"/>
        </w:rPr>
      </w:pPr>
      <w:r w:rsidRPr="008C6734">
        <w:rPr>
          <w:rStyle w:val="s5"/>
          <w:rFonts w:ascii="Calibri" w:hAnsi="Calibri"/>
          <w:color w:val="000000" w:themeColor="text1"/>
        </w:rPr>
        <w:t>• Their parents are living together and are residing within such</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boundaries, OR;</w:t>
      </w:r>
      <w:r w:rsidRPr="008C6734">
        <w:rPr>
          <w:rStyle w:val="apple-converted-space"/>
          <w:rFonts w:ascii="Calibri" w:hAnsi="Calibri"/>
          <w:color w:val="000000" w:themeColor="text1"/>
        </w:rPr>
        <w:t> </w:t>
      </w:r>
    </w:p>
    <w:p w14:paraId="5B661C48" w14:textId="77777777" w:rsidR="00423595" w:rsidRPr="008C6734" w:rsidRDefault="00423595" w:rsidP="00516806">
      <w:pPr>
        <w:pStyle w:val="s2"/>
        <w:spacing w:before="0" w:beforeAutospacing="0" w:after="0" w:afterAutospacing="0"/>
        <w:ind w:left="1440"/>
        <w:divId w:val="1445735206"/>
        <w:rPr>
          <w:rFonts w:ascii="-webkit-standard" w:hAnsi="-webkit-standard" w:hint="eastAsia"/>
          <w:color w:val="000000" w:themeColor="text1"/>
        </w:rPr>
      </w:pPr>
      <w:r w:rsidRPr="008C6734">
        <w:rPr>
          <w:rStyle w:val="s5"/>
          <w:rFonts w:ascii="Calibri" w:hAnsi="Calibri"/>
          <w:color w:val="000000" w:themeColor="text1"/>
        </w:rPr>
        <w:t>• Either of the player’s parents or their court-appointed legal guardian reside within such boundaries.</w:t>
      </w:r>
      <w:r w:rsidRPr="008C6734">
        <w:rPr>
          <w:rStyle w:val="apple-converted-space"/>
          <w:rFonts w:ascii="Calibri" w:hAnsi="Calibri"/>
          <w:color w:val="000000" w:themeColor="text1"/>
        </w:rPr>
        <w:t> </w:t>
      </w:r>
    </w:p>
    <w:p w14:paraId="7757E2E0"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Fonts w:ascii="-webkit-standard" w:hAnsi="-webkit-standard"/>
          <w:color w:val="000000" w:themeColor="text1"/>
        </w:rPr>
        <w:t> </w:t>
      </w:r>
    </w:p>
    <w:p w14:paraId="01A79AB9"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5"/>
          <w:rFonts w:ascii="Calibri" w:hAnsi="Calibri"/>
          <w:color w:val="000000" w:themeColor="text1"/>
        </w:rPr>
        <w:t>Residence, reside, and residing refer to a place of actual continuous habitation. A place of residence once established shall not be considered changed unless the parents, parent, or guardian makes an actual change of residence.</w:t>
      </w:r>
      <w:r w:rsidRPr="008C6734">
        <w:rPr>
          <w:rStyle w:val="apple-converted-space"/>
          <w:rFonts w:ascii="Calibri" w:hAnsi="Calibri"/>
          <w:color w:val="000000" w:themeColor="text1"/>
        </w:rPr>
        <w:t> </w:t>
      </w:r>
    </w:p>
    <w:p w14:paraId="15E75BB0" w14:textId="2C3EF750" w:rsidR="00423595" w:rsidRPr="008C6734" w:rsidRDefault="00CB4C39" w:rsidP="00516806">
      <w:pPr>
        <w:pStyle w:val="s2"/>
        <w:spacing w:before="0" w:beforeAutospacing="0" w:after="0" w:afterAutospacing="0"/>
        <w:ind w:left="720"/>
        <w:divId w:val="1445735206"/>
        <w:rPr>
          <w:rFonts w:ascii="-webkit-standard" w:hAnsi="-webkit-standard" w:hint="eastAsia"/>
          <w:color w:val="000000" w:themeColor="text1"/>
        </w:rPr>
      </w:pPr>
      <w:r>
        <w:rPr>
          <w:rStyle w:val="s5"/>
          <w:rFonts w:ascii="Calibri" w:hAnsi="Calibri"/>
          <w:color w:val="000000" w:themeColor="text1"/>
        </w:rPr>
        <w:t xml:space="preserve">The </w:t>
      </w:r>
      <w:r w:rsidR="00423595" w:rsidRPr="008C6734">
        <w:rPr>
          <w:rStyle w:val="s5"/>
          <w:rFonts w:ascii="Calibri" w:hAnsi="Calibri"/>
          <w:color w:val="000000" w:themeColor="text1"/>
        </w:rPr>
        <w:t>Parent Club</w:t>
      </w:r>
      <w:r w:rsidR="00423595" w:rsidRPr="008C6734">
        <w:rPr>
          <w:rStyle w:val="apple-converted-space"/>
          <w:rFonts w:ascii="Calibri" w:hAnsi="Calibri"/>
          <w:color w:val="000000" w:themeColor="text1"/>
        </w:rPr>
        <w:t> </w:t>
      </w:r>
      <w:r w:rsidR="00423595" w:rsidRPr="008C6734">
        <w:rPr>
          <w:rStyle w:val="s6"/>
          <w:rFonts w:ascii="Calibri" w:hAnsi="Calibri"/>
          <w:color w:val="000000" w:themeColor="text1"/>
        </w:rPr>
        <w:t>shall</w:t>
      </w:r>
      <w:r w:rsidR="00423595" w:rsidRPr="008C6734">
        <w:rPr>
          <w:rStyle w:val="apple-converted-space"/>
          <w:rFonts w:ascii="Calibri" w:hAnsi="Calibri"/>
          <w:color w:val="000000" w:themeColor="text1"/>
        </w:rPr>
        <w:t> </w:t>
      </w:r>
      <w:r w:rsidR="00423595" w:rsidRPr="008C6734">
        <w:rPr>
          <w:rStyle w:val="s5"/>
          <w:rFonts w:ascii="Calibri" w:hAnsi="Calibri"/>
          <w:color w:val="000000" w:themeColor="text1"/>
        </w:rPr>
        <w:t xml:space="preserve">require </w:t>
      </w:r>
      <w:r>
        <w:rPr>
          <w:rStyle w:val="s5"/>
          <w:rFonts w:ascii="Calibri" w:hAnsi="Calibri"/>
          <w:color w:val="000000" w:themeColor="text1"/>
        </w:rPr>
        <w:t>a document from t</w:t>
      </w:r>
      <w:r w:rsidR="00A224B3">
        <w:rPr>
          <w:rStyle w:val="s5"/>
          <w:rFonts w:ascii="Calibri" w:hAnsi="Calibri"/>
          <w:color w:val="000000" w:themeColor="text1"/>
        </w:rPr>
        <w:t>ier 1 or 2 to prove</w:t>
      </w:r>
      <w:r w:rsidR="00423595" w:rsidRPr="008C6734">
        <w:rPr>
          <w:rStyle w:val="s5"/>
          <w:rFonts w:ascii="Calibri" w:hAnsi="Calibri"/>
          <w:color w:val="000000" w:themeColor="text1"/>
        </w:rPr>
        <w:t xml:space="preserve"> residence within the Parent Club’s</w:t>
      </w:r>
      <w:r w:rsidR="00423595" w:rsidRPr="008C6734">
        <w:rPr>
          <w:rStyle w:val="apple-converted-space"/>
          <w:rFonts w:ascii="Calibri" w:hAnsi="Calibri"/>
          <w:color w:val="000000" w:themeColor="text1"/>
        </w:rPr>
        <w:t> </w:t>
      </w:r>
      <w:r w:rsidR="00423595" w:rsidRPr="008C6734">
        <w:rPr>
          <w:rStyle w:val="s5"/>
          <w:rFonts w:ascii="Calibri" w:hAnsi="Calibri"/>
          <w:color w:val="000000" w:themeColor="text1"/>
        </w:rPr>
        <w:t>boundaries for new player registrations. Players and their parents/guardians are advised that a false statement of residence will lead to ineligibility to play up to including forfeiture of games and suspension of play for the season.</w:t>
      </w:r>
      <w:r w:rsidR="00423595" w:rsidRPr="008C6734">
        <w:rPr>
          <w:rStyle w:val="apple-converted-space"/>
          <w:rFonts w:ascii="Calibri" w:hAnsi="Calibri"/>
          <w:color w:val="000000" w:themeColor="text1"/>
        </w:rPr>
        <w:t> </w:t>
      </w:r>
    </w:p>
    <w:p w14:paraId="67B5366B"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6"/>
          <w:rFonts w:ascii="Calibri" w:hAnsi="Calibri"/>
          <w:color w:val="000000" w:themeColor="text1"/>
        </w:rPr>
        <w:t>When an</w:t>
      </w:r>
      <w:r w:rsidRPr="008C6734">
        <w:rPr>
          <w:rStyle w:val="apple-converted-space"/>
          <w:rFonts w:ascii="Calibri" w:hAnsi="Calibri"/>
          <w:color w:val="000000" w:themeColor="text1"/>
        </w:rPr>
        <w:t> </w:t>
      </w:r>
      <w:r w:rsidRPr="008C6734">
        <w:rPr>
          <w:rStyle w:val="s5"/>
          <w:rFonts w:ascii="Calibri" w:hAnsi="Calibri"/>
          <w:color w:val="000000" w:themeColor="text1"/>
        </w:rPr>
        <w:t>Association Registrar requires an address verification on a player’s residency the parent(s) or guardian(s) of said player will be required to establish residency by providing supporting documents</w:t>
      </w:r>
      <w:r w:rsidRPr="008C6734">
        <w:rPr>
          <w:rStyle w:val="apple-converted-space"/>
          <w:rFonts w:ascii="Calibri" w:hAnsi="Calibri"/>
          <w:color w:val="000000" w:themeColor="text1"/>
        </w:rPr>
        <w:t> </w:t>
      </w:r>
      <w:r w:rsidRPr="008C6734">
        <w:rPr>
          <w:rStyle w:val="s7"/>
          <w:rFonts w:ascii="Calibri" w:hAnsi="Calibri"/>
          <w:b/>
          <w:bCs/>
          <w:color w:val="000000" w:themeColor="text1"/>
        </w:rPr>
        <w:t>containing the full residence which includes parent(s) or guardian(s) name, street address, city, state and zip code information</w:t>
      </w:r>
      <w:r w:rsidRPr="008C6734">
        <w:rPr>
          <w:rStyle w:val="s6"/>
          <w:rFonts w:ascii="Calibri" w:hAnsi="Calibri"/>
          <w:color w:val="000000" w:themeColor="text1"/>
        </w:rPr>
        <w:t>, dated or in force of the</w:t>
      </w:r>
      <w:r w:rsidRPr="008C6734">
        <w:rPr>
          <w:rStyle w:val="apple-converted-space"/>
          <w:rFonts w:ascii="Calibri" w:hAnsi="Calibri"/>
          <w:color w:val="000000" w:themeColor="text1"/>
        </w:rPr>
        <w:t> </w:t>
      </w:r>
      <w:r w:rsidRPr="008C6734">
        <w:rPr>
          <w:rStyle w:val="s7"/>
          <w:rFonts w:ascii="Calibri" w:hAnsi="Calibri"/>
          <w:b/>
          <w:bCs/>
          <w:color w:val="000000" w:themeColor="text1"/>
        </w:rPr>
        <w:t>current sport’s year</w:t>
      </w:r>
      <w:r w:rsidRPr="008C6734">
        <w:rPr>
          <w:rStyle w:val="s6"/>
          <w:rFonts w:ascii="Calibri" w:hAnsi="Calibri"/>
          <w:color w:val="000000" w:themeColor="text1"/>
        </w:rPr>
        <w:t>, from</w:t>
      </w:r>
      <w:r w:rsidRPr="008C6734">
        <w:rPr>
          <w:rStyle w:val="apple-converted-space"/>
          <w:rFonts w:ascii="Calibri" w:hAnsi="Calibri"/>
          <w:color w:val="000000" w:themeColor="text1"/>
        </w:rPr>
        <w:t> </w:t>
      </w:r>
      <w:r w:rsidRPr="008C6734">
        <w:rPr>
          <w:rStyle w:val="s7"/>
          <w:rFonts w:ascii="Calibri" w:hAnsi="Calibri"/>
          <w:b/>
          <w:bCs/>
          <w:color w:val="000000" w:themeColor="text1"/>
        </w:rPr>
        <w:t>one or more documents from EACH of the three</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Tiers detailed below</w:t>
      </w:r>
      <w:r w:rsidRPr="008C6734">
        <w:rPr>
          <w:rStyle w:val="s6"/>
          <w:rFonts w:ascii="Calibri" w:hAnsi="Calibri"/>
          <w:color w:val="000000" w:themeColor="text1"/>
        </w:rPr>
        <w:t>:</w:t>
      </w:r>
      <w:r w:rsidRPr="008C6734">
        <w:rPr>
          <w:rStyle w:val="apple-converted-space"/>
          <w:rFonts w:ascii="Calibri" w:hAnsi="Calibri"/>
          <w:color w:val="000000" w:themeColor="text1"/>
        </w:rPr>
        <w:t> </w:t>
      </w:r>
    </w:p>
    <w:p w14:paraId="2DF59727" w14:textId="2C22C056"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7"/>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I</w:t>
      </w:r>
    </w:p>
    <w:p w14:paraId="41B48118" w14:textId="17BBB180"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Driver’s License</w:t>
      </w:r>
    </w:p>
    <w:p w14:paraId="44C94BF6" w14:textId="17E1BA2D"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School Records</w:t>
      </w:r>
    </w:p>
    <w:p w14:paraId="7973F8D3" w14:textId="49B00C5D"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Vehicle Records (Registration, Lease, etc.)</w:t>
      </w:r>
    </w:p>
    <w:p w14:paraId="711DBC66" w14:textId="01D73896"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Employment Records</w:t>
      </w:r>
    </w:p>
    <w:p w14:paraId="1CD177BD" w14:textId="38A27C14"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Insurance Documents</w:t>
      </w:r>
    </w:p>
    <w:p w14:paraId="2AEB49AE" w14:textId="10AF1133"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7"/>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II</w:t>
      </w:r>
    </w:p>
    <w:p w14:paraId="1F765EA5" w14:textId="4C7EDDD7"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Welfare/Child Care Records</w:t>
      </w:r>
    </w:p>
    <w:p w14:paraId="1B19AFE4" w14:textId="3A115207"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Federal Records (Federal Tax, Social Security, etc.)</w:t>
      </w:r>
    </w:p>
    <w:p w14:paraId="437D9066" w14:textId="4584B6FA"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State Records</w:t>
      </w:r>
    </w:p>
    <w:p w14:paraId="43197956" w14:textId="0F6C65E5"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Local Municipal Records</w:t>
      </w:r>
    </w:p>
    <w:p w14:paraId="04B8DD44" w14:textId="4C8DCA32" w:rsidR="00516806" w:rsidRDefault="00423595" w:rsidP="00516806">
      <w:pPr>
        <w:pStyle w:val="s2"/>
        <w:numPr>
          <w:ilvl w:val="1"/>
          <w:numId w:val="45"/>
        </w:numPr>
        <w:spacing w:before="0" w:beforeAutospacing="0" w:after="0" w:afterAutospacing="0"/>
        <w:divId w:val="1445735206"/>
        <w:rPr>
          <w:rStyle w:val="s6"/>
          <w:rFonts w:ascii="Calibri" w:hAnsi="Calibri"/>
          <w:color w:val="000000" w:themeColor="text1"/>
        </w:rPr>
      </w:pPr>
      <w:r w:rsidRPr="008C6734">
        <w:rPr>
          <w:rStyle w:val="s6"/>
          <w:rFonts w:ascii="Calibri" w:hAnsi="Calibri"/>
          <w:color w:val="000000" w:themeColor="text1"/>
        </w:rPr>
        <w:t>Support Payment Records</w:t>
      </w:r>
    </w:p>
    <w:p w14:paraId="0C256646" w14:textId="6157EA00" w:rsidR="00423595" w:rsidRPr="008C6734" w:rsidRDefault="00423595" w:rsidP="00516806">
      <w:pPr>
        <w:pStyle w:val="s2"/>
        <w:numPr>
          <w:ilvl w:val="0"/>
          <w:numId w:val="61"/>
        </w:numPr>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Homeowner or Tenant Records</w:t>
      </w:r>
    </w:p>
    <w:p w14:paraId="11D15384" w14:textId="7692CF5B" w:rsidR="00423595" w:rsidRPr="008C6734" w:rsidRDefault="00423595" w:rsidP="00516806">
      <w:pPr>
        <w:pStyle w:val="s2"/>
        <w:numPr>
          <w:ilvl w:val="1"/>
          <w:numId w:val="45"/>
        </w:numPr>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Military Records</w:t>
      </w:r>
    </w:p>
    <w:p w14:paraId="267D9864" w14:textId="19CC89E7"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10"/>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10"/>
          <w:rFonts w:ascii="Calibri" w:hAnsi="Calibri"/>
          <w:b/>
          <w:bCs/>
          <w:color w:val="000000" w:themeColor="text1"/>
        </w:rPr>
        <w:t>III</w:t>
      </w:r>
    </w:p>
    <w:p w14:paraId="3B4BF8F7" w14:textId="56D32467"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9"/>
          <w:rFonts w:ascii="Calibri" w:hAnsi="Calibri"/>
          <w:color w:val="000000" w:themeColor="text1"/>
        </w:rPr>
        <w:t>• Voter’s Registration</w:t>
      </w:r>
    </w:p>
    <w:p w14:paraId="6C9ADDE4" w14:textId="7D287A2D"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9"/>
          <w:rFonts w:ascii="Calibri" w:hAnsi="Calibri"/>
          <w:color w:val="000000" w:themeColor="text1"/>
        </w:rPr>
        <w:t>• Utility Bills (Gas, Electric, Water, Sewer, Phone, Waste Disposal)</w:t>
      </w:r>
    </w:p>
    <w:p w14:paraId="0C3F5C95" w14:textId="14E40CBB"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9"/>
          <w:rFonts w:ascii="Calibri" w:hAnsi="Calibri"/>
          <w:color w:val="000000" w:themeColor="text1"/>
        </w:rPr>
        <w:t>• Financial Records</w:t>
      </w:r>
    </w:p>
    <w:p w14:paraId="75CF7134" w14:textId="0BC9297E"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9"/>
          <w:rFonts w:ascii="Calibri" w:hAnsi="Calibri"/>
          <w:color w:val="000000" w:themeColor="text1"/>
        </w:rPr>
        <w:t>• Medical Records</w:t>
      </w:r>
    </w:p>
    <w:p w14:paraId="3236D71F" w14:textId="3F498C28" w:rsidR="00423595" w:rsidRPr="008C6734" w:rsidRDefault="00423595" w:rsidP="00516806">
      <w:pPr>
        <w:pStyle w:val="s2"/>
        <w:spacing w:before="0" w:beforeAutospacing="0" w:after="0" w:afterAutospacing="0"/>
        <w:ind w:left="360" w:firstLine="720"/>
        <w:divId w:val="1445735206"/>
        <w:rPr>
          <w:rFonts w:ascii="-webkit-standard" w:hAnsi="-webkit-standard" w:hint="eastAsia"/>
          <w:color w:val="000000" w:themeColor="text1"/>
        </w:rPr>
      </w:pPr>
      <w:r w:rsidRPr="008C6734">
        <w:rPr>
          <w:rStyle w:val="s9"/>
          <w:rFonts w:ascii="Calibri" w:hAnsi="Calibri"/>
          <w:color w:val="000000" w:themeColor="text1"/>
        </w:rPr>
        <w:t>• Internet, Cable, or Satellite Records</w:t>
      </w:r>
    </w:p>
    <w:p w14:paraId="7CE78438"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Fonts w:ascii="-webkit-standard" w:hAnsi="-webkit-standard"/>
          <w:color w:val="000000" w:themeColor="text1"/>
        </w:rPr>
        <w:t> </w:t>
      </w:r>
    </w:p>
    <w:p w14:paraId="58C84EE1"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10"/>
          <w:rFonts w:ascii="Calibri" w:hAnsi="Calibri"/>
          <w:b/>
          <w:bCs/>
          <w:color w:val="000000" w:themeColor="text1"/>
        </w:rPr>
        <w:t>IMPORTANT NOTE:</w:t>
      </w:r>
      <w:r w:rsidRPr="008C6734">
        <w:rPr>
          <w:rStyle w:val="apple-converted-space"/>
          <w:rFonts w:ascii="Calibri" w:hAnsi="Calibri"/>
          <w:b/>
          <w:bCs/>
          <w:color w:val="000000" w:themeColor="text1"/>
        </w:rPr>
        <w:t> </w:t>
      </w:r>
    </w:p>
    <w:p w14:paraId="1786F55E"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9"/>
          <w:rFonts w:ascii="Calibri" w:hAnsi="Calibri"/>
          <w:color w:val="000000" w:themeColor="text1"/>
        </w:rPr>
        <w:t>• Three documents from the same</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(utility bill, cable bill, and bank statement) constitute only ONE document.</w:t>
      </w:r>
      <w:r w:rsidRPr="008C6734">
        <w:rPr>
          <w:rStyle w:val="apple-converted-space"/>
          <w:rFonts w:ascii="Calibri" w:hAnsi="Calibri"/>
          <w:color w:val="000000" w:themeColor="text1"/>
        </w:rPr>
        <w:t> </w:t>
      </w:r>
    </w:p>
    <w:p w14:paraId="2F7FD2A5" w14:textId="77777777" w:rsidR="00423595" w:rsidRPr="008C6734" w:rsidRDefault="00423595" w:rsidP="00516806">
      <w:pPr>
        <w:pStyle w:val="s2"/>
        <w:spacing w:before="0" w:beforeAutospacing="0" w:after="0" w:afterAutospacing="0"/>
        <w:ind w:left="720"/>
        <w:divId w:val="1445735206"/>
        <w:rPr>
          <w:rFonts w:ascii="-webkit-standard" w:hAnsi="-webkit-standard" w:hint="eastAsia"/>
          <w:color w:val="000000" w:themeColor="text1"/>
        </w:rPr>
      </w:pPr>
      <w:r w:rsidRPr="008C6734">
        <w:rPr>
          <w:rStyle w:val="s9"/>
          <w:rFonts w:ascii="Calibri" w:hAnsi="Calibri"/>
          <w:color w:val="000000" w:themeColor="text1"/>
        </w:rPr>
        <w:lastRenderedPageBreak/>
        <w:t>• Certain documents may be used in different</w:t>
      </w:r>
      <w:r w:rsidRPr="008C6734">
        <w:rPr>
          <w:rStyle w:val="apple-converted-space"/>
          <w:rFonts w:ascii="Calibri" w:hAnsi="Calibri"/>
          <w:color w:val="000000" w:themeColor="text1"/>
        </w:rPr>
        <w:t> </w:t>
      </w:r>
      <w:r w:rsidRPr="008C6734">
        <w:rPr>
          <w:rStyle w:val="s9"/>
          <w:rFonts w:ascii="Calibri" w:hAnsi="Calibri"/>
          <w:color w:val="000000" w:themeColor="text1"/>
        </w:rPr>
        <w:t>Tiers, but will count for only one</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per player. For example, if a water or sewer bill is used to satisfy</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II as a municipal record, that same bill CANNOT be used as a utility bill to satisfy</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III.</w:t>
      </w:r>
      <w:r w:rsidRPr="008C6734">
        <w:rPr>
          <w:rStyle w:val="apple-converted-space"/>
          <w:rFonts w:ascii="Calibri" w:hAnsi="Calibri"/>
          <w:color w:val="000000" w:themeColor="text1"/>
        </w:rPr>
        <w:t> </w:t>
      </w:r>
    </w:p>
    <w:p w14:paraId="5AB95AA8" w14:textId="58D9AB91" w:rsidR="001B3F42" w:rsidRDefault="00423595" w:rsidP="00516806">
      <w:pPr>
        <w:pStyle w:val="s2"/>
        <w:spacing w:before="0" w:beforeAutospacing="0" w:after="0" w:afterAutospacing="0"/>
        <w:ind w:left="720"/>
        <w:rPr>
          <w:rStyle w:val="s9"/>
          <w:rFonts w:ascii="Calibri" w:hAnsi="Calibri"/>
          <w:color w:val="000000" w:themeColor="text1"/>
        </w:rPr>
      </w:pPr>
      <w:r w:rsidRPr="008C6734">
        <w:rPr>
          <w:rStyle w:val="s9"/>
          <w:rFonts w:ascii="Calibri" w:hAnsi="Calibri"/>
          <w:color w:val="000000" w:themeColor="text1"/>
        </w:rPr>
        <w:t>• Any documents submitted as proof of residence must show customary usage or consumption to demonstrate actual continuous habitation as determined by the Association Registrar.</w:t>
      </w:r>
    </w:p>
    <w:p w14:paraId="3197B11E" w14:textId="77777777" w:rsidR="00516806" w:rsidRDefault="00516806" w:rsidP="00516806">
      <w:pPr>
        <w:pStyle w:val="s2"/>
        <w:spacing w:before="0" w:beforeAutospacing="0" w:after="0" w:afterAutospacing="0"/>
        <w:ind w:left="720"/>
      </w:pPr>
    </w:p>
    <w:p w14:paraId="55D8D793" w14:textId="70185DE4" w:rsidR="00FA59A5" w:rsidRPr="00FA59A5" w:rsidRDefault="00420F52" w:rsidP="00FA59A5">
      <w:r w:rsidRPr="00516806">
        <w:rPr>
          <w:b/>
        </w:rPr>
        <w:t>The only acceptable deviation of this rule will be in the following alternatives</w:t>
      </w:r>
    </w:p>
    <w:p w14:paraId="237DA503" w14:textId="05576DF9" w:rsidR="00420F52" w:rsidRPr="00812147" w:rsidRDefault="00420F52" w:rsidP="00D41B11">
      <w:pPr>
        <w:pStyle w:val="Heading3"/>
        <w:numPr>
          <w:ilvl w:val="0"/>
          <w:numId w:val="31"/>
        </w:numPr>
        <w:ind w:left="1440"/>
      </w:pPr>
      <w:r w:rsidRPr="00812147">
        <w:t xml:space="preserve">If a player moves his/her residence, or is transferred to another district as a result of a boundary change during his/her sports career, he/she may elect to finish his/her sports career with the district from which he/she moved or transferred providing he/she has been a registered squad member of that district for at least one year.   If the player chooses to remain with the old district, the player is to remain with that district for the duration of his/her sports career.  To be eligible to remain with the old district the player and parent/guardian must sign a statement acknowledging they are aware it is for the duration of his/her sports career. This signed statement, supplemental attachment three (3), must be on file with the </w:t>
      </w:r>
      <w:r w:rsidR="00A50BF9">
        <w:t>Association Registrar</w:t>
      </w:r>
      <w:r w:rsidRPr="00812147">
        <w:t xml:space="preserve"> before the player will be cleared to play.  A one (1) year probationary period applies to all players who have signed a move release form to stay with their previous district. If the player moves his/her residence more than ten (10) miles from the address of record on the move release, he/she may elect to finish his/her sports career with the district he/she moved to or with the previous district. </w:t>
      </w:r>
    </w:p>
    <w:p w14:paraId="26301A1D" w14:textId="3EE363BF" w:rsidR="00420F52" w:rsidRDefault="00420F52" w:rsidP="004F068C">
      <w:pPr>
        <w:pStyle w:val="Heading3"/>
      </w:pPr>
      <w:r w:rsidRPr="00812147">
        <w:t xml:space="preserve">Players who belong to any of the organizations who choose not to field sports for a particular sports season through the pee wee (i.e. baseball) and/or that organization directly fields teams for another organization (i.e. Pony League, Little League, </w:t>
      </w:r>
      <w:r w:rsidR="005D14EC" w:rsidRPr="00812147">
        <w:t>etc.</w:t>
      </w:r>
      <w:r w:rsidRPr="00812147">
        <w:t xml:space="preserve">) shall </w:t>
      </w:r>
      <w:r w:rsidR="00516806">
        <w:t>be given the option to play Pee</w:t>
      </w:r>
      <w:r w:rsidR="00516806" w:rsidRPr="00812147">
        <w:t>wee’s</w:t>
      </w:r>
      <w:r w:rsidRPr="00812147">
        <w:t xml:space="preserve"> for another KPAPWA </w:t>
      </w:r>
      <w:r w:rsidR="00E91576">
        <w:t>club</w:t>
      </w:r>
      <w:r w:rsidR="00E91576" w:rsidRPr="00812147">
        <w:t xml:space="preserve"> </w:t>
      </w:r>
      <w:r w:rsidRPr="00812147">
        <w:t xml:space="preserve">for that sport.  Players must return to their </w:t>
      </w:r>
      <w:r w:rsidR="003A2A59">
        <w:t>Parent Club</w:t>
      </w:r>
      <w:r w:rsidRPr="00812147">
        <w:t xml:space="preserve"> for all other sports.</w:t>
      </w:r>
    </w:p>
    <w:p w14:paraId="1E66A2F4" w14:textId="77777777" w:rsidR="00730D87" w:rsidRDefault="00730D87" w:rsidP="00730D87">
      <w:pPr>
        <w:pStyle w:val="Heading3"/>
      </w:pPr>
      <w:r>
        <w:t>All original waivers, move releases, and/or exception forms must be submitted to the Association Registrar and processed prior to participation in a game.</w:t>
      </w:r>
    </w:p>
    <w:p w14:paraId="62862B01" w14:textId="77777777" w:rsidR="00420F52" w:rsidRPr="009449D7" w:rsidRDefault="00420F52" w:rsidP="004F068C">
      <w:pPr>
        <w:pStyle w:val="Heading2"/>
      </w:pPr>
      <w:r w:rsidRPr="009449D7">
        <w:t>Physical Limitations:</w:t>
      </w:r>
    </w:p>
    <w:p w14:paraId="502CA053" w14:textId="77777777" w:rsidR="00420F52" w:rsidRPr="00812147" w:rsidRDefault="00420F52" w:rsidP="00D41B11">
      <w:pPr>
        <w:pStyle w:val="Heading3"/>
        <w:numPr>
          <w:ilvl w:val="0"/>
          <w:numId w:val="32"/>
        </w:numPr>
        <w:ind w:left="1440"/>
      </w:pPr>
      <w:r w:rsidRPr="00812147">
        <w:t>Age</w:t>
      </w:r>
      <w:r w:rsidR="00EE2F65">
        <w:t>:</w:t>
      </w:r>
    </w:p>
    <w:p w14:paraId="3D1F493D" w14:textId="77777777" w:rsidR="00FA59A5" w:rsidRPr="00FA59A5" w:rsidRDefault="00FA59A5" w:rsidP="00FA59A5">
      <w:pPr>
        <w:ind w:left="1440"/>
        <w:rPr>
          <w:color w:val="000000" w:themeColor="text1"/>
        </w:rPr>
      </w:pPr>
      <w:r w:rsidRPr="00FA59A5">
        <w:rPr>
          <w:color w:val="000000" w:themeColor="text1"/>
        </w:rPr>
        <w:t>A player’s Pee Wee Age, as defined in Rule I, is used to determine their eligibility for all sports during the Pee Wee Sports Year.</w:t>
      </w:r>
    </w:p>
    <w:p w14:paraId="1CC1AAA9" w14:textId="77777777" w:rsidR="00420F52" w:rsidRPr="00812147" w:rsidRDefault="00420F52" w:rsidP="004F068C">
      <w:pPr>
        <w:pStyle w:val="Heading3"/>
      </w:pPr>
      <w:r w:rsidRPr="00812147">
        <w:t xml:space="preserve">Height:  All players, all squads, and all sports: </w:t>
      </w:r>
      <w:r w:rsidR="00A02E1F">
        <w:t xml:space="preserve"> </w:t>
      </w:r>
      <w:r w:rsidRPr="00812147">
        <w:t>NO LIMITATIONS</w:t>
      </w:r>
    </w:p>
    <w:p w14:paraId="4CBCD2C3" w14:textId="77777777" w:rsidR="00420F52" w:rsidRPr="00812147" w:rsidRDefault="00420F52" w:rsidP="004F068C">
      <w:pPr>
        <w:pStyle w:val="Heading3"/>
      </w:pPr>
      <w:r w:rsidRPr="00812147">
        <w:t>Weight:  All players, all squads, and all sports:  NO LIMITATIONS</w:t>
      </w:r>
    </w:p>
    <w:p w14:paraId="02EE539E" w14:textId="77777777" w:rsidR="00420F52" w:rsidRPr="00812147" w:rsidRDefault="00420F52" w:rsidP="004F068C">
      <w:pPr>
        <w:pStyle w:val="Heading3"/>
      </w:pPr>
      <w:r w:rsidRPr="00812147">
        <w:t xml:space="preserve">All football teams are established according to the player’s </w:t>
      </w:r>
      <w:r w:rsidR="00A50BF9">
        <w:t xml:space="preserve">Pee Wee </w:t>
      </w:r>
      <w:r w:rsidRPr="00812147">
        <w:t>age:</w:t>
      </w:r>
    </w:p>
    <w:p w14:paraId="0C0A8089" w14:textId="77777777" w:rsidR="00420F52" w:rsidRPr="00812147" w:rsidRDefault="00420F52" w:rsidP="00D41B11">
      <w:pPr>
        <w:pStyle w:val="Heading4"/>
        <w:numPr>
          <w:ilvl w:val="0"/>
          <w:numId w:val="22"/>
        </w:numPr>
        <w:ind w:left="2160"/>
      </w:pPr>
      <w:r w:rsidRPr="00812147">
        <w:t>12 &amp; 13 year old players will play “A” level</w:t>
      </w:r>
    </w:p>
    <w:p w14:paraId="09F1BABA" w14:textId="77777777" w:rsidR="00420F52" w:rsidRPr="00812147" w:rsidRDefault="00420F52" w:rsidP="004F068C">
      <w:pPr>
        <w:pStyle w:val="Heading4"/>
      </w:pPr>
      <w:r w:rsidRPr="00812147">
        <w:t>10 &amp; 11 year old players will play “B” level</w:t>
      </w:r>
    </w:p>
    <w:p w14:paraId="19952976" w14:textId="77777777" w:rsidR="00420F52" w:rsidRPr="00812147" w:rsidRDefault="00420F52" w:rsidP="004F068C">
      <w:pPr>
        <w:pStyle w:val="Heading4"/>
      </w:pPr>
      <w:r w:rsidRPr="00812147">
        <w:t>8 &amp; 9 year old players will play “C” level</w:t>
      </w:r>
    </w:p>
    <w:p w14:paraId="0A644B6C" w14:textId="77777777" w:rsidR="00420F52" w:rsidRPr="00812147" w:rsidRDefault="00420F52" w:rsidP="004F068C">
      <w:pPr>
        <w:pStyle w:val="Heading4"/>
      </w:pPr>
      <w:r w:rsidRPr="00812147">
        <w:lastRenderedPageBreak/>
        <w:t>6 &amp; 7 year old players will play “D” level</w:t>
      </w:r>
    </w:p>
    <w:p w14:paraId="44AE199E" w14:textId="65E0E879" w:rsidR="00420F52" w:rsidRPr="00812147" w:rsidRDefault="00420F52" w:rsidP="0016014B">
      <w:pPr>
        <w:pStyle w:val="Heading4"/>
      </w:pPr>
      <w:r w:rsidRPr="00812147">
        <w:t xml:space="preserve">5 &amp; 6 year old players will play </w:t>
      </w:r>
      <w:r w:rsidR="0016014B">
        <w:t xml:space="preserve">“E” </w:t>
      </w:r>
      <w:r w:rsidRPr="00812147">
        <w:t>Level</w:t>
      </w:r>
    </w:p>
    <w:p w14:paraId="7AD30A06" w14:textId="5D1B450A" w:rsidR="00FA59A5" w:rsidRPr="00FA59A5" w:rsidRDefault="00420F52" w:rsidP="00C4598A">
      <w:pPr>
        <w:pStyle w:val="Heading4"/>
      </w:pPr>
      <w:r w:rsidRPr="00812147">
        <w:t xml:space="preserve">6 year olds have the option to play at either the “D” or </w:t>
      </w:r>
      <w:r w:rsidR="0016014B">
        <w:t>“E</w:t>
      </w:r>
      <w:r w:rsidR="00976935">
        <w:t>“Level</w:t>
      </w:r>
      <w:r w:rsidR="00976935">
        <w:fldChar w:fldCharType="begin"/>
      </w:r>
      <w:r w:rsidR="00976935">
        <w:instrText xml:space="preserve"> DATE \@ "M/d/yyyy" </w:instrText>
      </w:r>
      <w:r w:rsidR="00DF1AE3">
        <w:fldChar w:fldCharType="separate"/>
      </w:r>
      <w:r w:rsidR="00DF1AE3">
        <w:rPr>
          <w:noProof/>
        </w:rPr>
        <w:t>7/26/2024</w:t>
      </w:r>
      <w:r w:rsidR="00976935">
        <w:fldChar w:fldCharType="end"/>
      </w:r>
      <w:r w:rsidR="00976935">
        <w:fldChar w:fldCharType="begin"/>
      </w:r>
      <w:r w:rsidR="00976935">
        <w:instrText xml:space="preserve"> DATE \@ "M/d/yyyy" </w:instrText>
      </w:r>
      <w:r w:rsidR="00DF1AE3">
        <w:fldChar w:fldCharType="separate"/>
      </w:r>
      <w:r w:rsidR="00DF1AE3">
        <w:rPr>
          <w:noProof/>
        </w:rPr>
        <w:t>7/26/2024</w:t>
      </w:r>
      <w:r w:rsidR="00976935">
        <w:fldChar w:fldCharType="end"/>
      </w:r>
      <w:r w:rsidR="00976935">
        <w:fldChar w:fldCharType="begin"/>
      </w:r>
      <w:r w:rsidR="00976935">
        <w:instrText xml:space="preserve"> DATE \@ "M/d/yyyy" </w:instrText>
      </w:r>
      <w:r w:rsidR="00DF1AE3">
        <w:fldChar w:fldCharType="separate"/>
      </w:r>
      <w:r w:rsidR="00DF1AE3">
        <w:rPr>
          <w:noProof/>
        </w:rPr>
        <w:t>7/26/2024</w:t>
      </w:r>
      <w:r w:rsidR="00976935">
        <w:fldChar w:fldCharType="end"/>
      </w:r>
    </w:p>
    <w:p w14:paraId="5C238B97" w14:textId="79FF10D9" w:rsidR="00BB4B66" w:rsidRPr="00516806" w:rsidRDefault="00420F52" w:rsidP="00516806">
      <w:pPr>
        <w:pStyle w:val="Heading3"/>
      </w:pPr>
      <w:r w:rsidRPr="00812147">
        <w:t xml:space="preserve">Maximum age limits for baseball are established according to the </w:t>
      </w:r>
      <w:r w:rsidR="00FA59A5" w:rsidRPr="00812147">
        <w:t xml:space="preserve">player’s </w:t>
      </w:r>
      <w:r w:rsidR="00FA59A5">
        <w:t xml:space="preserve">Pee Wee </w:t>
      </w:r>
      <w:r w:rsidR="00FA59A5" w:rsidRPr="00812147">
        <w:t>age:</w:t>
      </w:r>
    </w:p>
    <w:p w14:paraId="2426A942" w14:textId="112B356C" w:rsidR="00FA59A5" w:rsidRPr="00FA59A5" w:rsidRDefault="00516806" w:rsidP="00FA59A5">
      <w:pPr>
        <w:pStyle w:val="ListParagraph"/>
        <w:numPr>
          <w:ilvl w:val="0"/>
          <w:numId w:val="57"/>
        </w:numPr>
        <w:ind w:left="1080" w:firstLine="720"/>
        <w:rPr>
          <w:color w:val="000000" w:themeColor="text1"/>
        </w:rPr>
      </w:pPr>
      <w:r>
        <w:rPr>
          <w:color w:val="000000" w:themeColor="text1"/>
        </w:rPr>
        <w:t>12 &amp; 13</w:t>
      </w:r>
      <w:r w:rsidR="00FA59A5" w:rsidRPr="00FA59A5">
        <w:rPr>
          <w:color w:val="000000" w:themeColor="text1"/>
        </w:rPr>
        <w:t xml:space="preserve"> year olds must play NO LOWER THAN “B” level</w:t>
      </w:r>
    </w:p>
    <w:p w14:paraId="7A380763" w14:textId="6126106A" w:rsidR="00FA59A5" w:rsidRPr="00FA59A5" w:rsidRDefault="00516806" w:rsidP="00FA59A5">
      <w:pPr>
        <w:pStyle w:val="ListParagraph"/>
        <w:numPr>
          <w:ilvl w:val="0"/>
          <w:numId w:val="57"/>
        </w:numPr>
        <w:ind w:left="1080" w:firstLine="720"/>
        <w:rPr>
          <w:color w:val="000000" w:themeColor="text1"/>
        </w:rPr>
      </w:pPr>
      <w:r>
        <w:rPr>
          <w:color w:val="000000" w:themeColor="text1"/>
        </w:rPr>
        <w:t>10 &amp; 11</w:t>
      </w:r>
      <w:r w:rsidR="00FA59A5" w:rsidRPr="00FA59A5">
        <w:rPr>
          <w:color w:val="000000" w:themeColor="text1"/>
        </w:rPr>
        <w:t xml:space="preserve"> year olds must play NO LOWER THAN “C” level</w:t>
      </w:r>
    </w:p>
    <w:p w14:paraId="52806CEE" w14:textId="25203DEC" w:rsidR="00FA59A5" w:rsidRPr="00FA59A5" w:rsidRDefault="00516806" w:rsidP="00FA59A5">
      <w:pPr>
        <w:pStyle w:val="ListParagraph"/>
        <w:numPr>
          <w:ilvl w:val="0"/>
          <w:numId w:val="57"/>
        </w:numPr>
        <w:ind w:left="1080" w:firstLine="720"/>
        <w:rPr>
          <w:color w:val="000000" w:themeColor="text1"/>
        </w:rPr>
      </w:pPr>
      <w:r>
        <w:rPr>
          <w:color w:val="000000" w:themeColor="text1"/>
        </w:rPr>
        <w:t>8 &amp; 9</w:t>
      </w:r>
      <w:r w:rsidR="00FA59A5" w:rsidRPr="00FA59A5">
        <w:rPr>
          <w:color w:val="000000" w:themeColor="text1"/>
        </w:rPr>
        <w:t xml:space="preserve"> year olds must play NO LOWER THAN “D” level</w:t>
      </w:r>
    </w:p>
    <w:p w14:paraId="23DFCBFE" w14:textId="2B9EEE54"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6</w:t>
      </w:r>
      <w:r w:rsidR="00516806">
        <w:rPr>
          <w:color w:val="000000" w:themeColor="text1"/>
        </w:rPr>
        <w:t xml:space="preserve"> &amp; 7</w:t>
      </w:r>
      <w:r w:rsidRPr="00FA59A5">
        <w:rPr>
          <w:color w:val="000000" w:themeColor="text1"/>
        </w:rPr>
        <w:t xml:space="preserve"> year olds must play NO LOWER THAN “Coach Pitch” level</w:t>
      </w:r>
    </w:p>
    <w:p w14:paraId="6D9CA12D" w14:textId="4339EB21" w:rsidR="00FA59A5" w:rsidRPr="00FA59A5" w:rsidRDefault="00FA59A5" w:rsidP="002E582F">
      <w:pPr>
        <w:pStyle w:val="ListParagraph"/>
        <w:numPr>
          <w:ilvl w:val="0"/>
          <w:numId w:val="57"/>
        </w:numPr>
        <w:ind w:left="1080" w:firstLine="720"/>
      </w:pPr>
      <w:r w:rsidRPr="00516806">
        <w:rPr>
          <w:color w:val="000000" w:themeColor="text1"/>
        </w:rPr>
        <w:t>4 &amp; 5 year olds must play NO LOWER THAN “T-Ball” level</w:t>
      </w:r>
    </w:p>
    <w:p w14:paraId="41581CEE" w14:textId="0FFDC82F" w:rsidR="00420F52" w:rsidRPr="00812147" w:rsidRDefault="00420F52" w:rsidP="004F068C">
      <w:pPr>
        <w:pStyle w:val="Heading3"/>
      </w:pPr>
      <w:r w:rsidRPr="00812147">
        <w:t xml:space="preserve">Maximum age limits for basketball are established according to the </w:t>
      </w:r>
      <w:r w:rsidR="00FA59A5" w:rsidRPr="00812147">
        <w:t xml:space="preserve">player’s </w:t>
      </w:r>
      <w:r w:rsidR="00FA59A5">
        <w:t xml:space="preserve">Pee Wee </w:t>
      </w:r>
      <w:r w:rsidR="00FA59A5" w:rsidRPr="00812147">
        <w:t>age:</w:t>
      </w:r>
    </w:p>
    <w:p w14:paraId="6C5AAF06" w14:textId="034F27B5" w:rsidR="00420F52" w:rsidRPr="00812147" w:rsidRDefault="00420F52" w:rsidP="00D41B11">
      <w:pPr>
        <w:pStyle w:val="Heading4"/>
        <w:numPr>
          <w:ilvl w:val="0"/>
          <w:numId w:val="24"/>
        </w:numPr>
        <w:ind w:left="2160"/>
      </w:pPr>
      <w:r w:rsidRPr="00812147">
        <w:t>13 year olds must play NO LOWER THAN “AA” level</w:t>
      </w:r>
    </w:p>
    <w:p w14:paraId="6DF96DD7" w14:textId="77777777" w:rsidR="00420F52" w:rsidRPr="00812147" w:rsidRDefault="00420F52" w:rsidP="004F068C">
      <w:pPr>
        <w:pStyle w:val="Heading4"/>
      </w:pPr>
      <w:r w:rsidRPr="00812147">
        <w:t>12 year olds must play NO LOWER THAN “A” level</w:t>
      </w:r>
    </w:p>
    <w:p w14:paraId="14F7CA44" w14:textId="77777777" w:rsidR="00420F52" w:rsidRPr="00812147" w:rsidRDefault="00420F52" w:rsidP="004F068C">
      <w:pPr>
        <w:pStyle w:val="Heading4"/>
      </w:pPr>
      <w:r w:rsidRPr="00812147">
        <w:t>11 year olds must play NO LOWER THAN “B” level</w:t>
      </w:r>
    </w:p>
    <w:p w14:paraId="0117619B" w14:textId="77777777" w:rsidR="00420F52" w:rsidRPr="00812147" w:rsidRDefault="00420F52" w:rsidP="004F068C">
      <w:pPr>
        <w:pStyle w:val="Heading4"/>
      </w:pPr>
      <w:r w:rsidRPr="00812147">
        <w:t>10 year olds must play NO LOWER THAN “C” level</w:t>
      </w:r>
    </w:p>
    <w:p w14:paraId="7908350C" w14:textId="77777777" w:rsidR="00420F52" w:rsidRPr="00812147" w:rsidRDefault="00420F52" w:rsidP="004F068C">
      <w:pPr>
        <w:pStyle w:val="Heading4"/>
      </w:pPr>
      <w:r w:rsidRPr="00812147">
        <w:t>9 year olds must play NO LOWER THAN “D” level</w:t>
      </w:r>
    </w:p>
    <w:p w14:paraId="4AE800F9" w14:textId="77777777" w:rsidR="00420F52" w:rsidRPr="00812147" w:rsidRDefault="00420F52" w:rsidP="004F068C">
      <w:pPr>
        <w:pStyle w:val="Heading4"/>
      </w:pPr>
      <w:r w:rsidRPr="00812147">
        <w:t>7 &amp; 8 year olds must play NO LOWER THAN “E” level</w:t>
      </w:r>
    </w:p>
    <w:p w14:paraId="417A4053" w14:textId="77777777" w:rsidR="00420F52" w:rsidRPr="00812147" w:rsidRDefault="00420F52" w:rsidP="004F068C">
      <w:pPr>
        <w:pStyle w:val="Heading4"/>
      </w:pPr>
      <w:r w:rsidRPr="00812147">
        <w:t>5 &amp; 6 year olds must play NO LOWER THAN “EE” level</w:t>
      </w:r>
    </w:p>
    <w:p w14:paraId="0A029143" w14:textId="77777777" w:rsidR="00420F52" w:rsidRPr="00812147" w:rsidRDefault="00420F52" w:rsidP="004F068C">
      <w:pPr>
        <w:pStyle w:val="Heading3"/>
      </w:pPr>
      <w:r w:rsidRPr="00812147">
        <w:t>Any player can play above his/her age group but cannot play below it.  (As an example n 11 year old may play “A” level ball but could not play “C” level.)</w:t>
      </w:r>
    </w:p>
    <w:p w14:paraId="1F8B7A67" w14:textId="77777777" w:rsidR="00420F52" w:rsidRPr="009449D7" w:rsidRDefault="00420F52" w:rsidP="004F068C">
      <w:pPr>
        <w:pStyle w:val="Heading2"/>
      </w:pPr>
      <w:r w:rsidRPr="009449D7">
        <w:t>Certification of Birth:</w:t>
      </w:r>
    </w:p>
    <w:p w14:paraId="44E38AB3" w14:textId="77777777" w:rsidR="00EF0D05" w:rsidRDefault="00420F52" w:rsidP="00D41B11">
      <w:pPr>
        <w:pStyle w:val="Heading3"/>
        <w:numPr>
          <w:ilvl w:val="0"/>
          <w:numId w:val="33"/>
        </w:numPr>
        <w:ind w:left="1440"/>
      </w:pPr>
      <w:r w:rsidRPr="00812147">
        <w:t xml:space="preserve">Record of Birth must be a photocopy of a certified copy from the Bureau of Vital Statistics, Department of Health, Hospital Birth Records, Passport, Military Dependent ID card, or Baptismal certificate.  One of the above </w:t>
      </w:r>
      <w:r w:rsidR="00EF0D05">
        <w:t>certificates of birth</w:t>
      </w:r>
      <w:r w:rsidRPr="00812147">
        <w:t xml:space="preserve"> must be presented to the </w:t>
      </w:r>
      <w:r w:rsidR="00A50BF9">
        <w:t>Association Registrar</w:t>
      </w:r>
      <w:r w:rsidRPr="00812147">
        <w:t xml:space="preserve"> </w:t>
      </w:r>
      <w:r w:rsidR="00EF0D05">
        <w:t>as</w:t>
      </w:r>
      <w:r w:rsidR="00EF0D05" w:rsidRPr="00812147">
        <w:t xml:space="preserve"> </w:t>
      </w:r>
      <w:r w:rsidRPr="00812147">
        <w:t xml:space="preserve">the certificate of a player’s date of birth </w:t>
      </w:r>
      <w:r w:rsidR="00EF0D05">
        <w:t>during registration.  The club’s Registrar must submit the certificate of birth to the Association Registrar.  The Association Registrar will retain these on file.</w:t>
      </w:r>
    </w:p>
    <w:p w14:paraId="6CB5A9A5" w14:textId="75F14B35" w:rsidR="00FA59A5" w:rsidRPr="00FA59A5" w:rsidRDefault="00FA59A5" w:rsidP="00FA59A5">
      <w:pPr>
        <w:pStyle w:val="Heading3"/>
        <w:numPr>
          <w:ilvl w:val="0"/>
          <w:numId w:val="33"/>
        </w:numPr>
        <w:ind w:left="1440"/>
      </w:pPr>
      <w:r w:rsidRPr="00FA59A5">
        <w:rPr>
          <w:color w:val="000000" w:themeColor="text1"/>
        </w:rPr>
        <w:t>All certificates for players reaching Pee Wee Age 15 by the Pee Wee Sports Year   eligibility age date are no longer required to be maintained and may be destroyed.</w:t>
      </w:r>
    </w:p>
    <w:p w14:paraId="639DC3DB" w14:textId="77777777" w:rsidR="00EF0D05" w:rsidRPr="009449D7" w:rsidRDefault="00420F52" w:rsidP="004F068C">
      <w:pPr>
        <w:pStyle w:val="Heading2"/>
      </w:pPr>
      <w:r w:rsidRPr="009449D7">
        <w:t>Master Rosters:</w:t>
      </w:r>
    </w:p>
    <w:p w14:paraId="366F9714" w14:textId="77777777" w:rsidR="00EF0D05" w:rsidRPr="00DA5C09" w:rsidRDefault="00EF0D05" w:rsidP="005B7823">
      <w:pPr>
        <w:ind w:left="720"/>
        <w:rPr>
          <w:b/>
          <w:i/>
        </w:rPr>
      </w:pPr>
      <w:r w:rsidRPr="00DA5C09">
        <w:rPr>
          <w:b/>
          <w:i/>
        </w:rPr>
        <w:t xml:space="preserve">NOTE:  The intent of Rule </w:t>
      </w:r>
      <w:r w:rsidR="005B7823">
        <w:rPr>
          <w:b/>
          <w:i/>
        </w:rPr>
        <w:t>XII</w:t>
      </w:r>
      <w:r w:rsidRPr="00DA5C09">
        <w:rPr>
          <w:b/>
          <w:i/>
        </w:rPr>
        <w:t>.D is to certify all players participating in the particular sport season are eligible in all respects, including that they have signed up with the proper district</w:t>
      </w:r>
      <w:r w:rsidR="005B7823">
        <w:rPr>
          <w:b/>
          <w:i/>
        </w:rPr>
        <w:t>.</w:t>
      </w:r>
    </w:p>
    <w:p w14:paraId="0D349067" w14:textId="23999338" w:rsidR="00FA59A5" w:rsidRPr="00FA59A5" w:rsidRDefault="00420F52" w:rsidP="00076661">
      <w:pPr>
        <w:pStyle w:val="Heading3"/>
        <w:numPr>
          <w:ilvl w:val="0"/>
          <w:numId w:val="34"/>
        </w:numPr>
        <w:ind w:left="1440"/>
      </w:pPr>
      <w:r w:rsidRPr="00812147">
        <w:t>To be eligible for participation (this includes practice) in any sport, each player’s name shall be included, last name first in alphabetical order, on a master roster sh</w:t>
      </w:r>
      <w:r w:rsidR="00220838">
        <w:t>eet for that particular sport.</w:t>
      </w:r>
    </w:p>
    <w:p w14:paraId="12AB66C9" w14:textId="21B0BD83" w:rsidR="00420F52" w:rsidRPr="00812147" w:rsidRDefault="00A50BF9" w:rsidP="004F068C">
      <w:pPr>
        <w:pStyle w:val="Heading3"/>
      </w:pPr>
      <w:r>
        <w:lastRenderedPageBreak/>
        <w:t xml:space="preserve">A </w:t>
      </w:r>
      <w:r w:rsidR="00DF1AE3" w:rsidRPr="00DF1AE3">
        <w:t>preliminary electronic or hard copy master roster and notebook must first be submitted to the Association Registrar by the date designated in the council meeting prior to the start of the season.  All additional players’ names (with exception to players with a Club Agreement or Waiver) may be submitted on a weekly basis until the halfway point of the season is reached, at which time no players may be added to the master roster.  Detailed instructions for preparation and handling will be distributed by the Association Registrar.</w:t>
      </w:r>
    </w:p>
    <w:p w14:paraId="5492EFA1" w14:textId="77777777" w:rsidR="00420F52" w:rsidRPr="00812147" w:rsidRDefault="00EF0D05" w:rsidP="004F068C">
      <w:pPr>
        <w:pStyle w:val="Heading3"/>
      </w:pPr>
      <w:r>
        <w:t>Penalties:</w:t>
      </w:r>
    </w:p>
    <w:p w14:paraId="23FFDFB0" w14:textId="77777777" w:rsidR="00420F52" w:rsidRDefault="00420F52" w:rsidP="00D41B11">
      <w:pPr>
        <w:pStyle w:val="Heading4"/>
        <w:numPr>
          <w:ilvl w:val="0"/>
          <w:numId w:val="25"/>
        </w:numPr>
        <w:ind w:left="2160"/>
      </w:pPr>
      <w:r w:rsidRPr="00812147">
        <w:t xml:space="preserve">There will be a </w:t>
      </w:r>
      <w:r w:rsidR="007378AD">
        <w:t>twenty-five</w:t>
      </w:r>
      <w:r w:rsidR="007378AD" w:rsidRPr="00812147">
        <w:t xml:space="preserve"> </w:t>
      </w:r>
      <w:r w:rsidRPr="00812147">
        <w:t>dollar ($</w:t>
      </w:r>
      <w:r w:rsidR="00A242FA">
        <w:t xml:space="preserve"> </w:t>
      </w:r>
      <w:r w:rsidR="000C3A63">
        <w:t>25</w:t>
      </w:r>
      <w:r w:rsidRPr="00812147">
        <w:t xml:space="preserve">.00) fine </w:t>
      </w:r>
      <w:r w:rsidR="007378AD">
        <w:t xml:space="preserve">for </w:t>
      </w:r>
      <w:r w:rsidRPr="00812147">
        <w:t xml:space="preserve">each </w:t>
      </w:r>
      <w:r w:rsidR="000C3A63">
        <w:t>day</w:t>
      </w:r>
      <w:r w:rsidR="000C3A63" w:rsidRPr="00812147">
        <w:t xml:space="preserve"> </w:t>
      </w:r>
      <w:r w:rsidRPr="00812147">
        <w:t xml:space="preserve">the </w:t>
      </w:r>
      <w:r w:rsidR="000C3A63">
        <w:t xml:space="preserve">preliminary master </w:t>
      </w:r>
      <w:r w:rsidRPr="00812147">
        <w:t>roster</w:t>
      </w:r>
      <w:r w:rsidR="000C3A63">
        <w:t xml:space="preserve"> is</w:t>
      </w:r>
      <w:r w:rsidRPr="00812147">
        <w:t xml:space="preserve"> not submitted per </w:t>
      </w:r>
      <w:r w:rsidR="001227C2">
        <w:t>XII</w:t>
      </w:r>
      <w:r w:rsidRPr="00812147">
        <w:t>.D.1</w:t>
      </w:r>
    </w:p>
    <w:p w14:paraId="2A352181" w14:textId="77777777" w:rsidR="000C3A63" w:rsidRDefault="000C3A63" w:rsidP="004F068C">
      <w:pPr>
        <w:pStyle w:val="Heading4"/>
      </w:pPr>
      <w:r>
        <w:t>Late preliminary master roster submissions will be processed at the discretion of the Association Registrar not to exceed 7 days.</w:t>
      </w:r>
    </w:p>
    <w:p w14:paraId="53531F0A" w14:textId="77777777" w:rsidR="000C3A63" w:rsidRPr="000C3A63" w:rsidRDefault="00F808A5" w:rsidP="004F068C">
      <w:pPr>
        <w:pStyle w:val="Heading4"/>
      </w:pPr>
      <w:r>
        <w:t>Submissions are effective for eligibility only after being processed by the Association Registrar per 1</w:t>
      </w:r>
      <w:r w:rsidR="000405C0">
        <w:t>2</w:t>
      </w:r>
      <w:r>
        <w:t>.D.3.</w:t>
      </w:r>
      <w:r w:rsidR="000405C0">
        <w:t>b</w:t>
      </w:r>
      <w:r>
        <w:t>.</w:t>
      </w:r>
    </w:p>
    <w:p w14:paraId="36DA9FEB" w14:textId="77777777" w:rsidR="00420F52" w:rsidRPr="009449D7" w:rsidRDefault="00420F52" w:rsidP="004F068C">
      <w:pPr>
        <w:pStyle w:val="Heading2"/>
      </w:pPr>
      <w:r w:rsidRPr="009449D7">
        <w:t>Game Roster:</w:t>
      </w:r>
    </w:p>
    <w:p w14:paraId="7C35D9AD" w14:textId="77777777" w:rsidR="00F808A5" w:rsidRPr="00812147" w:rsidRDefault="00F808A5" w:rsidP="00D41B11">
      <w:pPr>
        <w:pStyle w:val="Heading3"/>
        <w:numPr>
          <w:ilvl w:val="0"/>
          <w:numId w:val="35"/>
        </w:numPr>
        <w:ind w:left="1440"/>
      </w:pPr>
      <w:r>
        <w:t xml:space="preserve">The rules listed below are intended to </w:t>
      </w:r>
      <w:r w:rsidRPr="00812147">
        <w:t xml:space="preserve">provide an adequate method for the </w:t>
      </w:r>
      <w:r>
        <w:t>Association Registrar</w:t>
      </w:r>
      <w:r w:rsidRPr="00812147">
        <w:t xml:space="preserve"> to determine that each player participating in the particular game has:</w:t>
      </w:r>
    </w:p>
    <w:p w14:paraId="38ECC3D9" w14:textId="77777777" w:rsidR="00F808A5" w:rsidRPr="00812147" w:rsidRDefault="00F808A5" w:rsidP="00D41B11">
      <w:pPr>
        <w:pStyle w:val="Heading4"/>
        <w:numPr>
          <w:ilvl w:val="0"/>
          <w:numId w:val="26"/>
        </w:numPr>
        <w:ind w:left="2160"/>
      </w:pPr>
      <w:r w:rsidRPr="00812147">
        <w:t xml:space="preserve">Been certified, registered and listed on the </w:t>
      </w:r>
      <w:r>
        <w:t>Game</w:t>
      </w:r>
      <w:r w:rsidRPr="00812147">
        <w:t xml:space="preserve"> roster.</w:t>
      </w:r>
    </w:p>
    <w:p w14:paraId="6E223B5D" w14:textId="77777777" w:rsidR="00F808A5" w:rsidRPr="00812147" w:rsidRDefault="00F808A5" w:rsidP="004F068C">
      <w:pPr>
        <w:pStyle w:val="Heading4"/>
      </w:pPr>
      <w:r w:rsidRPr="00812147">
        <w:t>Any league games played with an ineligible player will be forfeited.</w:t>
      </w:r>
    </w:p>
    <w:p w14:paraId="324C4F54" w14:textId="77777777" w:rsidR="00F808A5" w:rsidRDefault="00F808A5" w:rsidP="004F068C">
      <w:pPr>
        <w:pStyle w:val="Heading3"/>
      </w:pPr>
      <w:r w:rsidRPr="00812147">
        <w:t xml:space="preserve">Team (Game) rosters must be presented to the </w:t>
      </w:r>
      <w:r>
        <w:t>Association Registrar</w:t>
      </w:r>
      <w:r w:rsidRPr="00812147">
        <w:t xml:space="preserve"> for game roster certification two (2) weeks prior to the first game.  </w:t>
      </w:r>
      <w:r w:rsidR="004442E7">
        <w:t xml:space="preserve">Rosters must be submitted in alphabetical order by last name.  </w:t>
      </w:r>
      <w:r w:rsidRPr="00812147">
        <w:t xml:space="preserve">Once team rosters are certified (i.e. presented to the </w:t>
      </w:r>
      <w:r>
        <w:t>Association Registrar</w:t>
      </w:r>
      <w:r w:rsidRPr="00812147">
        <w:t xml:space="preserve"> and verified as having no problems) no penalty will be imposed that sports season if an accidental violation is later found.  Penalties may, however, be imposed because of any violations involving players whose names were not on a roster at the time of certification</w:t>
      </w:r>
    </w:p>
    <w:p w14:paraId="348C1CC3" w14:textId="77777777" w:rsidR="007F1E1C" w:rsidRPr="007F1E1C" w:rsidRDefault="007F1E1C" w:rsidP="00D41B11">
      <w:pPr>
        <w:pStyle w:val="Heading4"/>
        <w:numPr>
          <w:ilvl w:val="0"/>
          <w:numId w:val="49"/>
        </w:numPr>
        <w:ind w:left="2160"/>
      </w:pPr>
      <w:r>
        <w:t>Late submissions must be added to the bottom of the certified roster.</w:t>
      </w:r>
    </w:p>
    <w:p w14:paraId="7E38371C" w14:textId="77777777" w:rsidR="00F808A5" w:rsidRDefault="00420F52" w:rsidP="004F068C">
      <w:pPr>
        <w:pStyle w:val="Heading3"/>
      </w:pPr>
      <w:r w:rsidRPr="00812147">
        <w:t xml:space="preserve">The coach of each team shall exchange rosters with the opposing coach prior to any contest including the jamboree, </w:t>
      </w:r>
      <w:r w:rsidR="007F1E1C">
        <w:t xml:space="preserve">and </w:t>
      </w:r>
      <w:r w:rsidRPr="00812147">
        <w:t xml:space="preserve">tournaments.  This roster will list in alphabetical order the </w:t>
      </w:r>
      <w:r w:rsidR="00F808A5">
        <w:t>players’</w:t>
      </w:r>
      <w:r w:rsidR="00F808A5" w:rsidRPr="00812147">
        <w:t xml:space="preserve"> full</w:t>
      </w:r>
      <w:r w:rsidRPr="00812147">
        <w:t xml:space="preserve"> names</w:t>
      </w:r>
      <w:r w:rsidR="00F808A5">
        <w:t>,</w:t>
      </w:r>
      <w:r w:rsidRPr="00812147">
        <w:t xml:space="preserve"> as they were approved by the </w:t>
      </w:r>
      <w:r w:rsidR="00A50BF9">
        <w:t>Association Registrar</w:t>
      </w:r>
      <w:r w:rsidRPr="00812147">
        <w:t xml:space="preserve"> or the Eligibility Committee, and number </w:t>
      </w:r>
      <w:r w:rsidR="00F808A5">
        <w:t>for</w:t>
      </w:r>
      <w:r w:rsidRPr="00812147">
        <w:t xml:space="preserve"> players </w:t>
      </w:r>
      <w:r w:rsidR="007F1E1C">
        <w:t>participating in that contest.</w:t>
      </w:r>
    </w:p>
    <w:p w14:paraId="4DA717F2" w14:textId="77777777" w:rsidR="004442E7" w:rsidRDefault="004442E7" w:rsidP="004F068C">
      <w:pPr>
        <w:pStyle w:val="Heading3"/>
      </w:pPr>
      <w:r>
        <w:t xml:space="preserve">To ensure accurate totals for </w:t>
      </w:r>
      <w:r w:rsidR="00291F1A">
        <w:t xml:space="preserve">qualified </w:t>
      </w:r>
      <w:r>
        <w:t>officia</w:t>
      </w:r>
      <w:r w:rsidR="00291F1A">
        <w:t>l</w:t>
      </w:r>
      <w:r w:rsidR="00DA5C09">
        <w:t xml:space="preserve"> </w:t>
      </w:r>
      <w:r>
        <w:t>fees are p</w:t>
      </w:r>
      <w:r w:rsidR="000405C0">
        <w:t>aid to the correct organization;</w:t>
      </w:r>
      <w:r>
        <w:t xml:space="preserve"> it </w:t>
      </w:r>
      <w:r w:rsidRPr="00812147">
        <w:t>is mandatory to check the block indicating whether paid referees are present</w:t>
      </w:r>
      <w:r>
        <w:t>, the number of paid officials and their organization.</w:t>
      </w:r>
    </w:p>
    <w:p w14:paraId="1205B50E" w14:textId="77777777" w:rsidR="004E1CBB" w:rsidRDefault="004E1CBB" w:rsidP="004E1CBB"/>
    <w:p w14:paraId="7FFF8F5B" w14:textId="77777777" w:rsidR="004E1CBB" w:rsidRDefault="004E1CBB" w:rsidP="004E1CBB"/>
    <w:p w14:paraId="0A2B9BE2" w14:textId="77777777" w:rsidR="004E1CBB" w:rsidRPr="004E1CBB" w:rsidRDefault="004E1CBB" w:rsidP="004E1CBB"/>
    <w:p w14:paraId="1E4E729D" w14:textId="77777777" w:rsidR="004442E7" w:rsidRDefault="004442E7" w:rsidP="004F068C">
      <w:pPr>
        <w:pStyle w:val="Heading3"/>
      </w:pPr>
      <w:r>
        <w:t xml:space="preserve">For </w:t>
      </w:r>
      <w:r w:rsidR="00420F52" w:rsidRPr="00812147">
        <w:t>baseball</w:t>
      </w:r>
      <w:r w:rsidR="00DA5C09">
        <w:t xml:space="preserve"> </w:t>
      </w:r>
      <w:r>
        <w:t>rosters:</w:t>
      </w:r>
    </w:p>
    <w:p w14:paraId="428FA064" w14:textId="22A794D7" w:rsidR="004442E7" w:rsidRDefault="004E1CBB" w:rsidP="00D41B11">
      <w:pPr>
        <w:pStyle w:val="Heading4"/>
        <w:numPr>
          <w:ilvl w:val="0"/>
          <w:numId w:val="27"/>
        </w:numPr>
        <w:ind w:left="2160"/>
      </w:pPr>
      <w:r>
        <w:t>The number of pitches</w:t>
      </w:r>
      <w:r w:rsidR="004442E7">
        <w:t xml:space="preserve"> pitched will be</w:t>
      </w:r>
      <w:r w:rsidR="00DA5C09">
        <w:t xml:space="preserve"> </w:t>
      </w:r>
      <w:r w:rsidR="004442E7">
        <w:t>listed behind the pitcher’s name.</w:t>
      </w:r>
    </w:p>
    <w:p w14:paraId="3C1B93C2" w14:textId="28DAF630" w:rsidR="00FA59A5" w:rsidRPr="00FA59A5" w:rsidRDefault="00420F52" w:rsidP="00FA59A5">
      <w:pPr>
        <w:pStyle w:val="Heading4"/>
      </w:pPr>
      <w:r w:rsidRPr="00812147">
        <w:t>After each game, opposing baseball coaches shall sign the roster with their players listed on it</w:t>
      </w:r>
      <w:r w:rsidR="00D14C45">
        <w:t xml:space="preserve"> acknowledging the pitch count and all eligible players have participated</w:t>
      </w:r>
      <w:r w:rsidR="00DA5C09">
        <w:t>.</w:t>
      </w:r>
    </w:p>
    <w:p w14:paraId="40ADAEBE" w14:textId="77777777" w:rsidR="00420F52" w:rsidRPr="00812147" w:rsidRDefault="00420F52" w:rsidP="004F068C">
      <w:pPr>
        <w:pStyle w:val="Heading1"/>
      </w:pPr>
      <w:bookmarkStart w:id="12" w:name="_Toc436140296"/>
      <w:r w:rsidRPr="00812147">
        <w:t>Playoff Format</w:t>
      </w:r>
      <w:bookmarkEnd w:id="12"/>
    </w:p>
    <w:p w14:paraId="62158F01" w14:textId="77777777" w:rsidR="00420F52" w:rsidRPr="00812147" w:rsidRDefault="00420F52" w:rsidP="00D41B11">
      <w:pPr>
        <w:pStyle w:val="Heading2"/>
        <w:numPr>
          <w:ilvl w:val="0"/>
          <w:numId w:val="36"/>
        </w:numPr>
      </w:pPr>
      <w:r w:rsidRPr="00812147">
        <w:t>Tie in standings:  In all cases where a tie in standings exists on any team, the following procedure shall be followed</w:t>
      </w:r>
      <w:r w:rsidR="00D14C45">
        <w:t xml:space="preserve"> and conducted by the 2</w:t>
      </w:r>
      <w:r w:rsidR="00D14C45" w:rsidRPr="005B7823">
        <w:rPr>
          <w:vertAlign w:val="superscript"/>
        </w:rPr>
        <w:t xml:space="preserve">nd </w:t>
      </w:r>
      <w:r w:rsidR="00D14C45">
        <w:t>Vice President</w:t>
      </w:r>
      <w:r w:rsidRPr="00812147">
        <w:t>:</w:t>
      </w:r>
    </w:p>
    <w:p w14:paraId="701C0D5A" w14:textId="77777777" w:rsidR="00420F52" w:rsidRPr="00812147" w:rsidRDefault="00420F52" w:rsidP="00D41B11">
      <w:pPr>
        <w:pStyle w:val="Heading3"/>
        <w:numPr>
          <w:ilvl w:val="0"/>
          <w:numId w:val="37"/>
        </w:numPr>
        <w:ind w:left="1440"/>
      </w:pPr>
      <w:r w:rsidRPr="00812147">
        <w:t>A tie in the standings shall be defined by divisional standings.</w:t>
      </w:r>
    </w:p>
    <w:p w14:paraId="7F39166D" w14:textId="77777777" w:rsidR="00420F52" w:rsidRPr="00812147" w:rsidRDefault="00420F52" w:rsidP="004F068C">
      <w:pPr>
        <w:pStyle w:val="Heading3"/>
      </w:pPr>
      <w:r w:rsidRPr="00812147">
        <w:t>If there is a two-way tie for the last playoff position, regardless of head to head outcome, it shall be played off.</w:t>
      </w:r>
    </w:p>
    <w:p w14:paraId="4C1E409E" w14:textId="77777777" w:rsidR="00D14C45" w:rsidRDefault="00420F52" w:rsidP="004F068C">
      <w:pPr>
        <w:pStyle w:val="Heading3"/>
      </w:pPr>
      <w:r w:rsidRPr="00812147">
        <w:t>I</w:t>
      </w:r>
      <w:r w:rsidR="007378AD">
        <w:t>f</w:t>
      </w:r>
      <w:r w:rsidRPr="00812147">
        <w:t xml:space="preserve"> there is a multiple tie for the last playoff position, regardless of head to head outcome, a single elimination tournament by halves will be played.  </w:t>
      </w:r>
    </w:p>
    <w:p w14:paraId="3FA1D254" w14:textId="77777777" w:rsidR="00D14C45" w:rsidRDefault="00420F52" w:rsidP="00D41B11">
      <w:pPr>
        <w:pStyle w:val="Heading4"/>
        <w:numPr>
          <w:ilvl w:val="0"/>
          <w:numId w:val="28"/>
        </w:numPr>
        <w:ind w:left="2160"/>
      </w:pPr>
      <w:r w:rsidRPr="00812147">
        <w:t xml:space="preserve">Half </w:t>
      </w:r>
      <w:r w:rsidR="00D14C45">
        <w:t xml:space="preserve">for </w:t>
      </w:r>
      <w:r w:rsidRPr="00812147">
        <w:t>football = 2 quarters</w:t>
      </w:r>
      <w:r w:rsidR="00D14C45">
        <w:t>.</w:t>
      </w:r>
    </w:p>
    <w:p w14:paraId="3E0EADB1" w14:textId="5258C46F" w:rsidR="00D14C45" w:rsidRDefault="00D14C45" w:rsidP="003E26D9">
      <w:pPr>
        <w:pStyle w:val="Heading4"/>
      </w:pPr>
      <w:r w:rsidRPr="00812147">
        <w:t xml:space="preserve">A half in basketball shall be in accordance with the </w:t>
      </w:r>
      <w:r w:rsidR="003E26D9">
        <w:t>NFHS</w:t>
      </w:r>
      <w:r w:rsidRPr="00812147">
        <w:t xml:space="preserve"> Rules</w:t>
      </w:r>
    </w:p>
    <w:p w14:paraId="542A3C96" w14:textId="77777777" w:rsidR="00D14C45" w:rsidRDefault="00D14C45" w:rsidP="004F068C">
      <w:pPr>
        <w:pStyle w:val="Heading4"/>
      </w:pPr>
      <w:r>
        <w:t>H</w:t>
      </w:r>
      <w:r w:rsidRPr="00812147">
        <w:t>alf for baseball = “A” level – 4 innings, “B”, “C”, or “D” levels – 3 innings.</w:t>
      </w:r>
    </w:p>
    <w:p w14:paraId="736325CC" w14:textId="751E0F2E" w:rsidR="00420F52" w:rsidRPr="00812147" w:rsidRDefault="00D14C45" w:rsidP="004F068C">
      <w:pPr>
        <w:pStyle w:val="Heading4"/>
      </w:pPr>
      <w:r w:rsidRPr="00812147">
        <w:t xml:space="preserve">There shall be a winner declared at the end of each half.  Team one (1) and Team two (2) will play the first half with the winner advancing and the loser being eliminated.  Team three (3) and team four (4) will play the second half with the winner advancing and the loser being eliminated.  The two (2) winners shall play each other with the winner being declared the </w:t>
      </w:r>
      <w:r w:rsidR="003F574F">
        <w:t xml:space="preserve">last playoff </w:t>
      </w:r>
      <w:r w:rsidRPr="00812147">
        <w:t>team</w:t>
      </w:r>
      <w:r>
        <w:t xml:space="preserve">.  </w:t>
      </w:r>
    </w:p>
    <w:p w14:paraId="3DAE051C" w14:textId="77777777" w:rsidR="00420F52" w:rsidRPr="00812147" w:rsidRDefault="00420F52" w:rsidP="00D41B11">
      <w:pPr>
        <w:pStyle w:val="Heading3"/>
      </w:pPr>
      <w:r w:rsidRPr="00812147">
        <w:t>All ties that do not involve the last playoff position shall be decided by a head to head outcome (score shall not be a factor).  If head to head does not apply, playoff positions will be decided by a coin toss.</w:t>
      </w:r>
    </w:p>
    <w:p w14:paraId="5806E2B4" w14:textId="77777777" w:rsidR="00420F52" w:rsidRPr="009449D7" w:rsidRDefault="00420F52" w:rsidP="004F068C">
      <w:pPr>
        <w:pStyle w:val="Heading2"/>
      </w:pPr>
      <w:r w:rsidRPr="009449D7">
        <w:t>Playoff Schedule:</w:t>
      </w:r>
    </w:p>
    <w:p w14:paraId="2B143244" w14:textId="012ED379" w:rsidR="0044677B" w:rsidRDefault="00420F52" w:rsidP="0044677B">
      <w:pPr>
        <w:pStyle w:val="Heading3"/>
        <w:numPr>
          <w:ilvl w:val="0"/>
          <w:numId w:val="38"/>
        </w:numPr>
        <w:ind w:left="1440"/>
      </w:pPr>
      <w:r w:rsidRPr="00812147">
        <w:t>A playoff schedule shall be established for all “AA”, “A”, “B”, “C”</w:t>
      </w:r>
      <w:r w:rsidR="00701C0D">
        <w:t xml:space="preserve"> and</w:t>
      </w:r>
      <w:r w:rsidRPr="00812147">
        <w:t xml:space="preserve"> “D”</w:t>
      </w:r>
      <w:r w:rsidR="002A3C18">
        <w:t xml:space="preserve"> levels.</w:t>
      </w:r>
      <w:r w:rsidR="00291F1A">
        <w:t xml:space="preserve"> </w:t>
      </w:r>
      <w:r w:rsidRPr="00812147">
        <w:t xml:space="preserve">  Central Council will have the final approval for all playoff formats, </w:t>
      </w:r>
      <w:r w:rsidR="000405C0" w:rsidRPr="00812147">
        <w:t>higher</w:t>
      </w:r>
      <w:r w:rsidRPr="00812147">
        <w:t xml:space="preserve"> seeded teams will be the home team for all sports throughout the entire playoffs.  Home team will be determined by a coin toss in the event of equal seeding.</w:t>
      </w:r>
    </w:p>
    <w:p w14:paraId="257EC99E" w14:textId="5A637391" w:rsidR="00B018E6" w:rsidRPr="00B018E6" w:rsidRDefault="00E3153C" w:rsidP="00B018E6">
      <w:pPr>
        <w:pStyle w:val="Heading3"/>
      </w:pPr>
      <w:r>
        <w:t xml:space="preserve">Basketball shall have a </w:t>
      </w:r>
      <w:r w:rsidR="00944E72">
        <w:t xml:space="preserve">Bracket </w:t>
      </w:r>
      <w:r>
        <w:t xml:space="preserve">Tournament </w:t>
      </w:r>
      <w:r w:rsidR="00944E72">
        <w:t>Playoff (</w:t>
      </w:r>
      <w:r w:rsidR="00516806">
        <w:t>i.e.</w:t>
      </w:r>
      <w:r w:rsidR="00944E72">
        <w:t xml:space="preserve"> March Madness)</w:t>
      </w:r>
      <w:r w:rsidR="00701C0D">
        <w:t xml:space="preserve">. </w:t>
      </w:r>
      <w:r w:rsidR="008D0D7C">
        <w:t xml:space="preserve">“E” level basketball will play two extra games against equal competition. </w:t>
      </w:r>
    </w:p>
    <w:p w14:paraId="3587BAEC" w14:textId="1388F80D" w:rsidR="00420F52" w:rsidRPr="00812147" w:rsidRDefault="00420F52" w:rsidP="004F068C">
      <w:pPr>
        <w:pStyle w:val="Heading3"/>
      </w:pPr>
      <w:r w:rsidRPr="00812147">
        <w:t>If there is only one division at a level with 7 teams or less</w:t>
      </w:r>
      <w:r w:rsidR="00D14C45">
        <w:t>,</w:t>
      </w:r>
      <w:r w:rsidRPr="00812147">
        <w:t xml:space="preserve"> a playoff shall be established to have the top </w:t>
      </w:r>
      <w:r w:rsidR="00D40D20">
        <w:t xml:space="preserve">six (6) </w:t>
      </w:r>
      <w:r w:rsidR="005D14EC" w:rsidRPr="00812147">
        <w:t>teams</w:t>
      </w:r>
      <w:r w:rsidRPr="00812147">
        <w:t xml:space="preserve"> play as per the following:</w:t>
      </w:r>
    </w:p>
    <w:p w14:paraId="331AB412" w14:textId="1002A868" w:rsidR="00420F52" w:rsidRPr="00812147" w:rsidRDefault="00420F52" w:rsidP="00D41B11">
      <w:pPr>
        <w:pStyle w:val="Heading4"/>
        <w:numPr>
          <w:ilvl w:val="0"/>
          <w:numId w:val="39"/>
        </w:numPr>
        <w:ind w:left="2160"/>
      </w:pPr>
      <w:r w:rsidRPr="00812147">
        <w:lastRenderedPageBreak/>
        <w:t xml:space="preserve">Game 1:    </w:t>
      </w:r>
      <w:r w:rsidR="00B430E4">
        <w:t>3</w:t>
      </w:r>
      <w:r w:rsidR="00B430E4" w:rsidRPr="00B430E4">
        <w:rPr>
          <w:vertAlign w:val="superscript"/>
        </w:rPr>
        <w:t>rd</w:t>
      </w:r>
      <w:r w:rsidR="00B430E4">
        <w:t xml:space="preserve"> place</w:t>
      </w:r>
      <w:r w:rsidRPr="00812147">
        <w:t xml:space="preserve"> vs.</w:t>
      </w:r>
      <w:r w:rsidR="00B430E4">
        <w:t xml:space="preserve"> 6</w:t>
      </w:r>
      <w:r w:rsidR="00B430E4" w:rsidRPr="00B430E4">
        <w:rPr>
          <w:vertAlign w:val="superscript"/>
        </w:rPr>
        <w:t>th</w:t>
      </w:r>
      <w:r w:rsidR="00B430E4">
        <w:t xml:space="preserve"> place</w:t>
      </w:r>
    </w:p>
    <w:p w14:paraId="227AE331" w14:textId="4F648A1C" w:rsidR="00420F52" w:rsidRPr="00812147" w:rsidRDefault="00420F52" w:rsidP="004F068C">
      <w:pPr>
        <w:pStyle w:val="Heading4"/>
      </w:pPr>
      <w:r w:rsidRPr="00812147">
        <w:t xml:space="preserve">Game 2:    </w:t>
      </w:r>
      <w:r w:rsidR="00B430E4">
        <w:t>4</w:t>
      </w:r>
      <w:r w:rsidR="00B430E4" w:rsidRPr="00B430E4">
        <w:rPr>
          <w:vertAlign w:val="superscript"/>
        </w:rPr>
        <w:t>th</w:t>
      </w:r>
      <w:r w:rsidR="00B430E4">
        <w:t xml:space="preserve"> place </w:t>
      </w:r>
      <w:r w:rsidRPr="00812147">
        <w:t xml:space="preserve">vs. </w:t>
      </w:r>
      <w:r w:rsidR="00B430E4">
        <w:t>5</w:t>
      </w:r>
      <w:r w:rsidR="00B430E4" w:rsidRPr="00B430E4">
        <w:rPr>
          <w:vertAlign w:val="superscript"/>
        </w:rPr>
        <w:t>th</w:t>
      </w:r>
      <w:r w:rsidRPr="00812147">
        <w:t xml:space="preserve"> place</w:t>
      </w:r>
    </w:p>
    <w:p w14:paraId="09FD4C21" w14:textId="499FA836" w:rsidR="001F29B2" w:rsidRPr="001F29B2" w:rsidRDefault="00DE2FF8" w:rsidP="001F29B2">
      <w:pPr>
        <w:pStyle w:val="Heading4"/>
      </w:pPr>
      <w:r w:rsidRPr="00812147">
        <w:t xml:space="preserve">Game 3:    </w:t>
      </w:r>
      <w:r>
        <w:t>1</w:t>
      </w:r>
      <w:r w:rsidRPr="0084344B">
        <w:rPr>
          <w:vertAlign w:val="superscript"/>
        </w:rPr>
        <w:t>st</w:t>
      </w:r>
      <w:r>
        <w:t xml:space="preserve"> place</w:t>
      </w:r>
      <w:r w:rsidRPr="00812147">
        <w:t xml:space="preserve"> vs. </w:t>
      </w:r>
      <w:r w:rsidR="00131B92">
        <w:t>L</w:t>
      </w:r>
      <w:r>
        <w:t>owest remaining see</w:t>
      </w:r>
      <w:r w:rsidR="00082163">
        <w:t>d</w:t>
      </w:r>
    </w:p>
    <w:p w14:paraId="2ED97AFD" w14:textId="447B4071" w:rsidR="001F29B2" w:rsidRDefault="00BD5FA1" w:rsidP="0084344B">
      <w:pPr>
        <w:pStyle w:val="Heading4"/>
      </w:pPr>
      <w:r>
        <w:t>Game 4:    2</w:t>
      </w:r>
      <w:r w:rsidRPr="00BD5FA1">
        <w:rPr>
          <w:vertAlign w:val="superscript"/>
        </w:rPr>
        <w:t>nd</w:t>
      </w:r>
      <w:r>
        <w:t xml:space="preserve"> place vs </w:t>
      </w:r>
      <w:r w:rsidR="00516806">
        <w:t>highest</w:t>
      </w:r>
      <w:r>
        <w:t xml:space="preserve"> re</w:t>
      </w:r>
      <w:r w:rsidR="00082163">
        <w:t>maining seed</w:t>
      </w:r>
    </w:p>
    <w:p w14:paraId="0AEA7130" w14:textId="20C52219" w:rsidR="00FA59A5" w:rsidRPr="00FA59A5" w:rsidRDefault="00420F52" w:rsidP="0082018E">
      <w:pPr>
        <w:pStyle w:val="Heading4"/>
      </w:pPr>
      <w:r w:rsidRPr="00812147">
        <w:t xml:space="preserve">Game </w:t>
      </w:r>
      <w:r w:rsidR="00DE2FF8">
        <w:t>5</w:t>
      </w:r>
      <w:r w:rsidR="00BD5FA1">
        <w:t>:</w:t>
      </w:r>
      <w:r w:rsidRPr="00812147">
        <w:t xml:space="preserve">    </w:t>
      </w:r>
      <w:r w:rsidR="00082163">
        <w:t xml:space="preserve">Winner of game 3 vs </w:t>
      </w:r>
      <w:r w:rsidR="00131B92">
        <w:t>W</w:t>
      </w:r>
      <w:r w:rsidR="00082163">
        <w:t>inner of game 4</w:t>
      </w:r>
    </w:p>
    <w:p w14:paraId="18C91948" w14:textId="77777777" w:rsidR="00420F52" w:rsidRPr="00812147" w:rsidRDefault="00D14C45" w:rsidP="004F068C">
      <w:pPr>
        <w:pStyle w:val="Heading3"/>
      </w:pPr>
      <w:r w:rsidRPr="00812147">
        <w:t xml:space="preserve">If there is only one division at a level with </w:t>
      </w:r>
      <w:r w:rsidR="00420F52" w:rsidRPr="00812147">
        <w:t>8 or 9 teams the top six (6) go to the playoffs.  The top two teams will have byes in the first round of playoffs.  If there is a tie for 2nd or 3rd place, the first (1st</w:t>
      </w:r>
      <w:r w:rsidR="002A3CBA" w:rsidRPr="00812147">
        <w:t>) tie</w:t>
      </w:r>
      <w:r w:rsidR="00420F52" w:rsidRPr="00812147">
        <w:t xml:space="preserve"> breaker would be a head-to-head, and the second (2nd) tie breaker would be a coin toss.</w:t>
      </w:r>
    </w:p>
    <w:p w14:paraId="75DB91CE" w14:textId="51AB3A58" w:rsidR="00420F52" w:rsidRPr="00812147" w:rsidRDefault="00420F52" w:rsidP="00D41B11">
      <w:pPr>
        <w:pStyle w:val="Heading4"/>
        <w:numPr>
          <w:ilvl w:val="0"/>
          <w:numId w:val="40"/>
        </w:numPr>
        <w:ind w:left="2160"/>
      </w:pPr>
      <w:r w:rsidRPr="00812147">
        <w:t>Game 1:   3</w:t>
      </w:r>
      <w:r w:rsidR="00B86207" w:rsidRPr="00B86207">
        <w:rPr>
          <w:vertAlign w:val="superscript"/>
        </w:rPr>
        <w:t>rd</w:t>
      </w:r>
      <w:r w:rsidRPr="00812147">
        <w:t xml:space="preserve"> place vs. 6</w:t>
      </w:r>
      <w:r w:rsidR="00B86207" w:rsidRPr="00B86207">
        <w:rPr>
          <w:vertAlign w:val="superscript"/>
        </w:rPr>
        <w:t>th</w:t>
      </w:r>
      <w:r w:rsidRPr="00812147">
        <w:t xml:space="preserve"> place</w:t>
      </w:r>
    </w:p>
    <w:p w14:paraId="037583F3" w14:textId="4C4E2F43" w:rsidR="00420F52" w:rsidRPr="00812147" w:rsidRDefault="00420F52" w:rsidP="004F068C">
      <w:pPr>
        <w:pStyle w:val="Heading4"/>
      </w:pPr>
      <w:r w:rsidRPr="00812147">
        <w:t>Game 2:   4</w:t>
      </w:r>
      <w:r w:rsidR="00B86207" w:rsidRPr="00B86207">
        <w:rPr>
          <w:vertAlign w:val="superscript"/>
        </w:rPr>
        <w:t>th</w:t>
      </w:r>
      <w:r w:rsidR="00B86207">
        <w:t xml:space="preserve"> </w:t>
      </w:r>
      <w:r w:rsidRPr="00812147">
        <w:t>place vs. 5</w:t>
      </w:r>
      <w:r w:rsidR="00B86207" w:rsidRPr="00B86207">
        <w:rPr>
          <w:vertAlign w:val="superscript"/>
        </w:rPr>
        <w:t>th</w:t>
      </w:r>
      <w:r w:rsidR="00B86207">
        <w:t xml:space="preserve"> </w:t>
      </w:r>
      <w:r w:rsidRPr="00812147">
        <w:t>place</w:t>
      </w:r>
    </w:p>
    <w:p w14:paraId="4E53BB59" w14:textId="6A551DB6" w:rsidR="00420F52" w:rsidRPr="00812147" w:rsidRDefault="00420F52" w:rsidP="004F068C">
      <w:pPr>
        <w:pStyle w:val="Heading4"/>
      </w:pPr>
      <w:r w:rsidRPr="00812147">
        <w:t>Game 3:   1</w:t>
      </w:r>
      <w:r w:rsidR="00B86207" w:rsidRPr="00B86207">
        <w:rPr>
          <w:vertAlign w:val="superscript"/>
        </w:rPr>
        <w:t>st</w:t>
      </w:r>
      <w:r w:rsidRPr="00812147">
        <w:t xml:space="preserve"> place </w:t>
      </w:r>
      <w:r w:rsidR="00DE255D">
        <w:t xml:space="preserve">vs </w:t>
      </w:r>
      <w:r w:rsidR="00516806">
        <w:t>lowest</w:t>
      </w:r>
      <w:r w:rsidR="00DE255D">
        <w:t xml:space="preserve"> remaining seed</w:t>
      </w:r>
    </w:p>
    <w:p w14:paraId="7D471667" w14:textId="5C957797" w:rsidR="00420F52" w:rsidRPr="00812147" w:rsidRDefault="00420F52" w:rsidP="004F068C">
      <w:pPr>
        <w:pStyle w:val="Heading4"/>
      </w:pPr>
      <w:r w:rsidRPr="00812147">
        <w:t xml:space="preserve">Game 4:   </w:t>
      </w:r>
      <w:r w:rsidR="00976935" w:rsidRPr="00812147">
        <w:t>2</w:t>
      </w:r>
      <w:r w:rsidR="00976935" w:rsidRPr="00B86207">
        <w:rPr>
          <w:vertAlign w:val="superscript"/>
        </w:rPr>
        <w:t>nd</w:t>
      </w:r>
      <w:r w:rsidR="00976935">
        <w:t xml:space="preserve"> </w:t>
      </w:r>
      <w:r w:rsidR="00976935" w:rsidRPr="00812147">
        <w:t>place</w:t>
      </w:r>
      <w:r w:rsidRPr="00812147">
        <w:t xml:space="preserve"> </w:t>
      </w:r>
      <w:r w:rsidR="00DE255D">
        <w:t xml:space="preserve">vs. </w:t>
      </w:r>
      <w:r w:rsidR="00516806">
        <w:t>highest</w:t>
      </w:r>
      <w:r w:rsidR="00B86207">
        <w:t xml:space="preserve"> remaining seed </w:t>
      </w:r>
    </w:p>
    <w:p w14:paraId="2B335BCA" w14:textId="77777777" w:rsidR="00420F52" w:rsidRPr="00812147" w:rsidRDefault="00420F52" w:rsidP="004F068C">
      <w:pPr>
        <w:pStyle w:val="Heading4"/>
      </w:pPr>
      <w:r w:rsidRPr="00812147">
        <w:t>Game 5:    Winner of Game 3 vs. Winner of Game 4</w:t>
      </w:r>
    </w:p>
    <w:p w14:paraId="6C551D49" w14:textId="77777777" w:rsidR="00420F52" w:rsidRPr="00812147" w:rsidRDefault="00420F52" w:rsidP="004F068C">
      <w:pPr>
        <w:pStyle w:val="Heading3"/>
      </w:pPr>
      <w:r w:rsidRPr="00812147">
        <w:t>If there are two divisions, a playoff shall be established to have the top four (4) teams from each division play as per the following:</w:t>
      </w:r>
    </w:p>
    <w:p w14:paraId="18516F9C" w14:textId="48528D00" w:rsidR="00420F52" w:rsidRPr="00812147" w:rsidRDefault="00420F52" w:rsidP="00D41B11">
      <w:pPr>
        <w:pStyle w:val="Heading4"/>
        <w:numPr>
          <w:ilvl w:val="0"/>
          <w:numId w:val="41"/>
        </w:numPr>
        <w:ind w:left="2160"/>
      </w:pPr>
      <w:r w:rsidRPr="00812147">
        <w:t>Game 1:   1</w:t>
      </w:r>
      <w:r w:rsidR="00BB172E" w:rsidRPr="00BB172E">
        <w:rPr>
          <w:vertAlign w:val="superscript"/>
        </w:rPr>
        <w:t>st</w:t>
      </w:r>
      <w:r w:rsidR="00BB172E">
        <w:t xml:space="preserve"> </w:t>
      </w:r>
      <w:r w:rsidRPr="00812147">
        <w:t xml:space="preserve">place Division </w:t>
      </w:r>
      <w:r w:rsidR="002A3CBA" w:rsidRPr="00812147">
        <w:t>A vs</w:t>
      </w:r>
      <w:r w:rsidRPr="00812147">
        <w:t>.  4</w:t>
      </w:r>
      <w:r w:rsidR="00BB172E" w:rsidRPr="00BB172E">
        <w:rPr>
          <w:vertAlign w:val="superscript"/>
        </w:rPr>
        <w:t>th</w:t>
      </w:r>
      <w:r w:rsidR="00BB172E">
        <w:t xml:space="preserve"> </w:t>
      </w:r>
      <w:r w:rsidRPr="00812147">
        <w:t xml:space="preserve">place Division </w:t>
      </w:r>
      <w:r w:rsidR="00B86207">
        <w:t>A</w:t>
      </w:r>
    </w:p>
    <w:p w14:paraId="07337157" w14:textId="7F441F95" w:rsidR="00420F52" w:rsidRPr="00812147" w:rsidRDefault="00420F52" w:rsidP="004F068C">
      <w:pPr>
        <w:pStyle w:val="Heading4"/>
      </w:pPr>
      <w:r w:rsidRPr="00812147">
        <w:t xml:space="preserve">Game 2:   </w:t>
      </w:r>
      <w:r w:rsidR="00D14C45" w:rsidRPr="00812147">
        <w:t>2</w:t>
      </w:r>
      <w:r w:rsidR="00BB172E" w:rsidRPr="00BB172E">
        <w:rPr>
          <w:vertAlign w:val="superscript"/>
        </w:rPr>
        <w:t>nd</w:t>
      </w:r>
      <w:r w:rsidR="00D14C45" w:rsidRPr="00812147">
        <w:t xml:space="preserve"> place Division </w:t>
      </w:r>
      <w:r w:rsidR="00B86207">
        <w:t xml:space="preserve">A </w:t>
      </w:r>
      <w:r w:rsidR="002A3CBA" w:rsidRPr="00812147">
        <w:t>vs</w:t>
      </w:r>
      <w:r w:rsidRPr="00812147">
        <w:t xml:space="preserve">.  </w:t>
      </w:r>
      <w:r w:rsidR="00976935" w:rsidRPr="00812147">
        <w:t>3</w:t>
      </w:r>
      <w:r w:rsidR="00976935" w:rsidRPr="00BB172E">
        <w:rPr>
          <w:vertAlign w:val="superscript"/>
        </w:rPr>
        <w:t>rd</w:t>
      </w:r>
      <w:r w:rsidR="00976935">
        <w:t xml:space="preserve"> </w:t>
      </w:r>
      <w:r w:rsidR="00976935" w:rsidRPr="00812147">
        <w:t>place</w:t>
      </w:r>
      <w:r w:rsidR="00D14C45" w:rsidRPr="00812147">
        <w:t xml:space="preserve"> Division A </w:t>
      </w:r>
    </w:p>
    <w:p w14:paraId="5B8FDCE3" w14:textId="4D2C3A6B" w:rsidR="00420F52" w:rsidRPr="00812147" w:rsidRDefault="00420F52" w:rsidP="004F068C">
      <w:pPr>
        <w:pStyle w:val="Heading4"/>
      </w:pPr>
      <w:r w:rsidRPr="00812147">
        <w:t>Game 3:   2</w:t>
      </w:r>
      <w:r w:rsidR="00131B92" w:rsidRPr="00131B92">
        <w:rPr>
          <w:vertAlign w:val="superscript"/>
        </w:rPr>
        <w:t>nd</w:t>
      </w:r>
      <w:r w:rsidR="00131B92">
        <w:t xml:space="preserve"> </w:t>
      </w:r>
      <w:r w:rsidRPr="00812147">
        <w:t xml:space="preserve">place Division </w:t>
      </w:r>
      <w:r w:rsidR="00531202">
        <w:t>B</w:t>
      </w:r>
      <w:r w:rsidR="002A3CBA" w:rsidRPr="00812147">
        <w:t xml:space="preserve"> vs</w:t>
      </w:r>
      <w:r w:rsidRPr="00812147">
        <w:t>.  3</w:t>
      </w:r>
      <w:r w:rsidR="00131B92" w:rsidRPr="00131B92">
        <w:rPr>
          <w:vertAlign w:val="superscript"/>
        </w:rPr>
        <w:t>rd</w:t>
      </w:r>
      <w:r w:rsidR="00131B92">
        <w:t xml:space="preserve"> </w:t>
      </w:r>
      <w:r w:rsidRPr="00812147">
        <w:t>place Division B</w:t>
      </w:r>
    </w:p>
    <w:p w14:paraId="3919D8D7" w14:textId="75A58361" w:rsidR="00420F52" w:rsidRPr="00812147" w:rsidRDefault="00420F52" w:rsidP="004F068C">
      <w:pPr>
        <w:pStyle w:val="Heading4"/>
      </w:pPr>
      <w:r w:rsidRPr="00812147">
        <w:t xml:space="preserve">Game 4:   </w:t>
      </w:r>
      <w:r w:rsidR="00D14C45" w:rsidRPr="00812147">
        <w:t>1</w:t>
      </w:r>
      <w:r w:rsidR="00131B92" w:rsidRPr="00131B92">
        <w:rPr>
          <w:vertAlign w:val="superscript"/>
        </w:rPr>
        <w:t>st</w:t>
      </w:r>
      <w:r w:rsidR="00131B92">
        <w:t xml:space="preserve"> </w:t>
      </w:r>
      <w:r w:rsidR="00D14C45" w:rsidRPr="00812147">
        <w:t xml:space="preserve">place Division B </w:t>
      </w:r>
      <w:r w:rsidR="002A3CBA" w:rsidRPr="00812147">
        <w:t>vs</w:t>
      </w:r>
      <w:r w:rsidRPr="00812147">
        <w:t xml:space="preserve">.  </w:t>
      </w:r>
      <w:r w:rsidR="00D14C45" w:rsidRPr="00812147">
        <w:t>4</w:t>
      </w:r>
      <w:r w:rsidR="00131B92" w:rsidRPr="00131B92">
        <w:rPr>
          <w:vertAlign w:val="superscript"/>
        </w:rPr>
        <w:t>th</w:t>
      </w:r>
      <w:r w:rsidR="00131B92">
        <w:t xml:space="preserve"> </w:t>
      </w:r>
      <w:r w:rsidR="00D14C45" w:rsidRPr="00812147">
        <w:t xml:space="preserve">place Division </w:t>
      </w:r>
      <w:r w:rsidR="00531202">
        <w:t>B</w:t>
      </w:r>
    </w:p>
    <w:p w14:paraId="2FA08AEB" w14:textId="77777777" w:rsidR="00420F52" w:rsidRPr="00812147" w:rsidRDefault="00420F52" w:rsidP="004F068C">
      <w:pPr>
        <w:pStyle w:val="Heading4"/>
      </w:pPr>
      <w:r w:rsidRPr="00812147">
        <w:t>Game 5:   Winner of Game 1 vs. Winner of Game 2</w:t>
      </w:r>
    </w:p>
    <w:p w14:paraId="3CFE38E8" w14:textId="77777777" w:rsidR="00420F52" w:rsidRPr="00812147" w:rsidRDefault="00420F52" w:rsidP="004F068C">
      <w:pPr>
        <w:pStyle w:val="Heading4"/>
      </w:pPr>
      <w:r w:rsidRPr="00812147">
        <w:t>Game 6:   Winner of Game 3 vs. Winner of Game 4</w:t>
      </w:r>
    </w:p>
    <w:p w14:paraId="7FD9E675" w14:textId="77777777" w:rsidR="00420F52" w:rsidRPr="00812147" w:rsidRDefault="00420F52" w:rsidP="004F068C">
      <w:pPr>
        <w:pStyle w:val="Heading4"/>
      </w:pPr>
      <w:r w:rsidRPr="00812147">
        <w:t>Game 7:    Winner of Game 5 vs. Winner of Game 6</w:t>
      </w:r>
    </w:p>
    <w:p w14:paraId="656B0FF6" w14:textId="77777777" w:rsidR="00420F52" w:rsidRPr="009449D7" w:rsidRDefault="00420F52" w:rsidP="004F068C">
      <w:pPr>
        <w:pStyle w:val="Heading2"/>
      </w:pPr>
      <w:r w:rsidRPr="009449D7">
        <w:t>Trophies:</w:t>
      </w:r>
    </w:p>
    <w:p w14:paraId="086A5B6C" w14:textId="6EE6148F" w:rsidR="004E1CBB" w:rsidRDefault="00420F52" w:rsidP="0066465F">
      <w:pPr>
        <w:pStyle w:val="Heading3"/>
        <w:numPr>
          <w:ilvl w:val="0"/>
          <w:numId w:val="42"/>
        </w:numPr>
        <w:ind w:left="1440"/>
      </w:pPr>
      <w:r w:rsidRPr="00812147">
        <w:t xml:space="preserve">Trophies shall be provided by KPAPWA for the first (1st) and second (2nd) place teams </w:t>
      </w:r>
      <w:r w:rsidR="00D14C45">
        <w:t>based on</w:t>
      </w:r>
      <w:r w:rsidRPr="00812147">
        <w:t xml:space="preserve"> championship play</w:t>
      </w:r>
      <w:r w:rsidR="00D14C45">
        <w:t>off results</w:t>
      </w:r>
      <w:r w:rsidRPr="00812147">
        <w:t>.</w:t>
      </w:r>
    </w:p>
    <w:p w14:paraId="7341F587" w14:textId="77777777" w:rsidR="004E1CBB" w:rsidRDefault="004E1CBB" w:rsidP="004E1CBB"/>
    <w:p w14:paraId="44753E32" w14:textId="77777777" w:rsidR="004E1CBB" w:rsidRDefault="004E1CBB" w:rsidP="004E1CBB"/>
    <w:p w14:paraId="60DFCB45" w14:textId="77777777" w:rsidR="004E1CBB" w:rsidRDefault="004E1CBB" w:rsidP="004E1CBB"/>
    <w:p w14:paraId="0485FE5F" w14:textId="77777777" w:rsidR="004E1CBB" w:rsidRDefault="004E1CBB" w:rsidP="004E1CBB"/>
    <w:p w14:paraId="237C2FFF" w14:textId="77777777" w:rsidR="004E1CBB" w:rsidRDefault="004E1CBB" w:rsidP="004E1CBB"/>
    <w:p w14:paraId="6E4A06ED" w14:textId="77777777" w:rsidR="004E1CBB" w:rsidRPr="004E1CBB" w:rsidRDefault="004E1CBB" w:rsidP="004E1CBB"/>
    <w:p w14:paraId="3BF9A7B3" w14:textId="77777777" w:rsidR="00420F52" w:rsidRPr="00812147" w:rsidRDefault="00420F52" w:rsidP="004F068C">
      <w:pPr>
        <w:pStyle w:val="Heading1"/>
      </w:pPr>
      <w:bookmarkStart w:id="13" w:name="_Toc436140297"/>
      <w:r w:rsidRPr="00812147">
        <w:lastRenderedPageBreak/>
        <w:t>Protests</w:t>
      </w:r>
      <w:bookmarkEnd w:id="13"/>
    </w:p>
    <w:p w14:paraId="73A34CC6" w14:textId="06218905" w:rsidR="00420F52" w:rsidRPr="009449D7" w:rsidRDefault="00420F52" w:rsidP="00D41B11">
      <w:pPr>
        <w:pStyle w:val="Heading2"/>
        <w:numPr>
          <w:ilvl w:val="0"/>
          <w:numId w:val="43"/>
        </w:numPr>
      </w:pPr>
      <w:r w:rsidRPr="009449D7">
        <w:t xml:space="preserve">If a coach wishes to protest a game because of a rule interpretation and/or administration of the rules; he/she shall notify the official and the opposing coach that the games is being played under protest, in accordance with </w:t>
      </w:r>
      <w:r w:rsidR="000035ED">
        <w:t>NFHS</w:t>
      </w:r>
      <w:r w:rsidRPr="009449D7">
        <w:t xml:space="preserve"> Rules, and both game rosters must be clearly marked “PLAYED UNDER PROTEST” and then signed by the head coach lodging the protest and the head official present.  The coach must then file a written protest, have it approved by the </w:t>
      </w:r>
      <w:r w:rsidR="003A2A59" w:rsidRPr="009449D7">
        <w:t>Parent Club</w:t>
      </w:r>
      <w:r w:rsidRPr="009449D7">
        <w:t xml:space="preserve"> President and then present it to the KPAPWA Secretary within forty-eight (48) hours after completion of the game in question.</w:t>
      </w:r>
    </w:p>
    <w:p w14:paraId="5F04E519" w14:textId="7E3EE2D9" w:rsidR="00FA59A5" w:rsidRPr="00FA59A5" w:rsidRDefault="00420F52" w:rsidP="00ED1578">
      <w:pPr>
        <w:pStyle w:val="Heading2"/>
      </w:pPr>
      <w:r w:rsidRPr="009449D7">
        <w:t xml:space="preserve">All protests will be </w:t>
      </w:r>
      <w:r w:rsidR="00783B6F" w:rsidRPr="009449D7">
        <w:t xml:space="preserve">evaluated </w:t>
      </w:r>
      <w:r w:rsidRPr="009449D7">
        <w:t xml:space="preserve">by the Executive Board and a representative from each team should attend the executive board meeting. </w:t>
      </w:r>
    </w:p>
    <w:p w14:paraId="533B6305" w14:textId="48B2F300" w:rsidR="00DF1AE3" w:rsidRDefault="00DF1AE3" w:rsidP="004F068C">
      <w:pPr>
        <w:pStyle w:val="Heading1"/>
      </w:pPr>
      <w:bookmarkStart w:id="14" w:name="_Toc436140298"/>
      <w:r>
        <w:t>Club Agreement</w:t>
      </w:r>
    </w:p>
    <w:p w14:paraId="14212018" w14:textId="215AC66C" w:rsidR="00DF1AE3" w:rsidRPr="00DF1AE3" w:rsidRDefault="00516806" w:rsidP="00DF1AE3">
      <w:pPr>
        <w:ind w:left="390"/>
      </w:pPr>
      <w:r>
        <w:t>A.</w:t>
      </w:r>
      <w:r w:rsidR="00DF1AE3" w:rsidRPr="00DF1AE3">
        <w:t xml:space="preserve"> A player can play outside of their home club boundary without a waiver (Rule XVI), if both the home club and receiving club agree.  Both clubs will provide documentation (e.g., email, letter, etc.) from either their club’s president or delegated authority to Central Council authorizing the agreement. The agreement must be submitted to Central Council prior to the submittal of their preliminary master rosters (Rule XII, paragraph H), unless the Club Agreement is the result of a home club’s inability to field a team following the due date of the preliminary master rosters. This exception will only apply to registered player(s) identified on the preliminary master roster submitted by the home club. The agreement will be on a case-by-case basis and will not carry over to the next sport season. If both clubs are not in agreement, Rule XVI (Waivers) will be implemented.  </w:t>
      </w:r>
    </w:p>
    <w:p w14:paraId="5CE03882" w14:textId="669A9462" w:rsidR="00420F52" w:rsidRPr="00812147" w:rsidRDefault="00420F52" w:rsidP="004F068C">
      <w:pPr>
        <w:pStyle w:val="Heading1"/>
      </w:pPr>
      <w:r w:rsidRPr="00812147">
        <w:t>Waivers</w:t>
      </w:r>
      <w:bookmarkEnd w:id="14"/>
    </w:p>
    <w:p w14:paraId="20E4C4AC" w14:textId="77777777" w:rsidR="00EC519B" w:rsidRDefault="00420F52" w:rsidP="00D41B11">
      <w:pPr>
        <w:pStyle w:val="Heading2"/>
        <w:numPr>
          <w:ilvl w:val="0"/>
          <w:numId w:val="44"/>
        </w:numPr>
      </w:pPr>
      <w:r w:rsidRPr="00812147">
        <w:t xml:space="preserve">No player may be waived from his/her home </w:t>
      </w:r>
      <w:r w:rsidR="00783B6F">
        <w:t>club</w:t>
      </w:r>
      <w:r w:rsidR="00783B6F" w:rsidRPr="00812147">
        <w:t xml:space="preserve"> </w:t>
      </w:r>
      <w:r w:rsidRPr="00812147">
        <w:t>unless</w:t>
      </w:r>
      <w:r w:rsidR="00EC519B">
        <w:t>:</w:t>
      </w:r>
    </w:p>
    <w:p w14:paraId="0359AE1D" w14:textId="77777777" w:rsidR="00EC519B" w:rsidRDefault="00EC519B" w:rsidP="00D41B11">
      <w:pPr>
        <w:pStyle w:val="Heading3"/>
        <w:numPr>
          <w:ilvl w:val="0"/>
          <w:numId w:val="50"/>
        </w:numPr>
        <w:ind w:left="1440"/>
      </w:pPr>
      <w:r>
        <w:t>T</w:t>
      </w:r>
      <w:r w:rsidR="00420F52" w:rsidRPr="00812147">
        <w:t xml:space="preserve">he home </w:t>
      </w:r>
      <w:r w:rsidR="00783B6F">
        <w:t>club</w:t>
      </w:r>
      <w:r w:rsidR="00783B6F" w:rsidRPr="00812147">
        <w:t xml:space="preserve"> </w:t>
      </w:r>
      <w:r w:rsidR="00420F52" w:rsidRPr="00812147">
        <w:t>is unable to field a team at the player’s level, during the sport season in question</w:t>
      </w:r>
      <w:r>
        <w:t>.</w:t>
      </w:r>
    </w:p>
    <w:p w14:paraId="227947C8" w14:textId="77777777" w:rsidR="00EC519B" w:rsidRDefault="00EC519B" w:rsidP="00D41B11">
      <w:pPr>
        <w:pStyle w:val="Heading3"/>
        <w:numPr>
          <w:ilvl w:val="0"/>
          <w:numId w:val="50"/>
        </w:numPr>
        <w:ind w:left="1440"/>
      </w:pPr>
      <w:r>
        <w:t>T</w:t>
      </w:r>
      <w:r w:rsidR="00420F52" w:rsidRPr="00812147">
        <w:t xml:space="preserve">he home </w:t>
      </w:r>
      <w:r w:rsidR="00783B6F">
        <w:t xml:space="preserve">club </w:t>
      </w:r>
      <w:r w:rsidR="00420F52" w:rsidRPr="00812147">
        <w:t xml:space="preserve">has closed registration for the sport in question and placing the player on his/her proper team would make the </w:t>
      </w:r>
      <w:r w:rsidR="00783B6F">
        <w:t>team</w:t>
      </w:r>
      <w:r w:rsidR="00783B6F" w:rsidRPr="00812147">
        <w:t xml:space="preserve"> unreasonabl</w:t>
      </w:r>
      <w:r w:rsidR="00783B6F">
        <w:t>y</w:t>
      </w:r>
      <w:r w:rsidR="00783B6F" w:rsidRPr="00812147">
        <w:t xml:space="preserve"> </w:t>
      </w:r>
      <w:r w:rsidR="00420F52" w:rsidRPr="00812147">
        <w:t>large.</w:t>
      </w:r>
    </w:p>
    <w:p w14:paraId="21C394CE" w14:textId="77777777" w:rsidR="00EC519B" w:rsidRDefault="00EC519B" w:rsidP="00EC519B">
      <w:pPr>
        <w:ind w:left="1440"/>
        <w:rPr>
          <w:i/>
        </w:rPr>
      </w:pPr>
      <w:r w:rsidRPr="00EC519B">
        <w:rPr>
          <w:i/>
        </w:rPr>
        <w:t>Note</w:t>
      </w:r>
      <w:r>
        <w:rPr>
          <w:i/>
        </w:rPr>
        <w:t xml:space="preserve"> 1</w:t>
      </w:r>
      <w:r w:rsidRPr="00EC519B">
        <w:rPr>
          <w:i/>
        </w:rPr>
        <w:t xml:space="preserve">:  </w:t>
      </w:r>
      <w:r w:rsidR="00420F52" w:rsidRPr="00EC519B">
        <w:rPr>
          <w:i/>
        </w:rPr>
        <w:t>If a closed team loses a player or players</w:t>
      </w:r>
      <w:r w:rsidR="00783B6F" w:rsidRPr="00EC519B">
        <w:rPr>
          <w:i/>
        </w:rPr>
        <w:t>,</w:t>
      </w:r>
      <w:r w:rsidR="00420F52" w:rsidRPr="00EC519B">
        <w:rPr>
          <w:i/>
        </w:rPr>
        <w:t xml:space="preserve"> the team may add </w:t>
      </w:r>
      <w:r w:rsidR="00783B6F" w:rsidRPr="00EC519B">
        <w:rPr>
          <w:i/>
        </w:rPr>
        <w:t>players to reach</w:t>
      </w:r>
      <w:r w:rsidR="00420F52" w:rsidRPr="00EC519B">
        <w:rPr>
          <w:i/>
        </w:rPr>
        <w:t xml:space="preserve"> the original size (the size of</w:t>
      </w:r>
      <w:r>
        <w:rPr>
          <w:i/>
        </w:rPr>
        <w:t xml:space="preserve"> team at the time of closing).</w:t>
      </w:r>
    </w:p>
    <w:p w14:paraId="673071CF" w14:textId="77777777" w:rsidR="00420F52" w:rsidRPr="00EC519B" w:rsidRDefault="00EC519B" w:rsidP="00EC519B">
      <w:pPr>
        <w:ind w:left="1440"/>
        <w:rPr>
          <w:i/>
        </w:rPr>
      </w:pPr>
      <w:r>
        <w:rPr>
          <w:i/>
        </w:rPr>
        <w:t xml:space="preserve">Note 2:  </w:t>
      </w:r>
      <w:r w:rsidR="00420F52" w:rsidRPr="00EC519B">
        <w:rPr>
          <w:i/>
        </w:rPr>
        <w:t>When a player has been waived due to team size, which may only occur twice during his/her pee wee career, he/she may not be waived to the same district.  To be eligible to play for the new district, if the player had been waived due to team size, a waiver form (supplemental attachment 2)</w:t>
      </w:r>
      <w:r w:rsidR="00783B6F" w:rsidRPr="00EC519B">
        <w:rPr>
          <w:i/>
        </w:rPr>
        <w:t>,</w:t>
      </w:r>
      <w:r w:rsidR="00420F52" w:rsidRPr="00EC519B">
        <w:rPr>
          <w:i/>
        </w:rPr>
        <w:t xml:space="preserve"> containing the clause that a player can never </w:t>
      </w:r>
      <w:r w:rsidR="00420F52" w:rsidRPr="00EC519B">
        <w:rPr>
          <w:i/>
        </w:rPr>
        <w:lastRenderedPageBreak/>
        <w:t xml:space="preserve">be waived again during his/her pee wee career needs to be signed by the parent/guardian.  This signed waiver must be on file with the </w:t>
      </w:r>
      <w:r w:rsidR="00A50BF9" w:rsidRPr="00EC519B">
        <w:rPr>
          <w:i/>
        </w:rPr>
        <w:t>Association Registrar</w:t>
      </w:r>
      <w:r w:rsidR="00420F52" w:rsidRPr="00EC519B">
        <w:rPr>
          <w:i/>
        </w:rPr>
        <w:t xml:space="preserve"> before the player will be cleared to play. </w:t>
      </w:r>
    </w:p>
    <w:p w14:paraId="488AFD46" w14:textId="1A44A9F6" w:rsidR="00420F52" w:rsidRPr="009449D7" w:rsidRDefault="00DF1AE3" w:rsidP="00DF1AE3">
      <w:pPr>
        <w:pStyle w:val="Heading2"/>
      </w:pPr>
      <w:r w:rsidRPr="00DF1AE3">
        <w:t>Families that wish to change clubs to play out of district or to be released from a move waiver would need to have a signed waiver by both affected clubs and submitted to Central Council.   If there is disagreement by either club to sign a waiver, the clubs shall present their case to the Central Council Executive Board with the two affected clubs Council representatives present. The vote on whether to approve or disapprove the waiver would occur at the executive board level.</w:t>
      </w:r>
    </w:p>
    <w:sectPr w:rsidR="00420F52" w:rsidRPr="009449D7" w:rsidSect="00D57A59">
      <w:headerReference w:type="first" r:id="rId14"/>
      <w:footerReference w:type="first" r:id="rId15"/>
      <w:pgSz w:w="12240" w:h="15840"/>
      <w:pgMar w:top="1440" w:right="1080" w:bottom="1440" w:left="108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1652" w14:textId="77777777" w:rsidR="00D621B7" w:rsidRDefault="00D621B7" w:rsidP="00812147">
      <w:r>
        <w:separator/>
      </w:r>
    </w:p>
  </w:endnote>
  <w:endnote w:type="continuationSeparator" w:id="0">
    <w:p w14:paraId="1AB36E89" w14:textId="77777777" w:rsidR="00D621B7" w:rsidRDefault="00D621B7" w:rsidP="0081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0720" w14:textId="77777777" w:rsidR="00516806" w:rsidRDefault="00516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9DC5" w14:textId="2B861D03" w:rsidR="00EB69BB" w:rsidRDefault="00516806" w:rsidP="00684AB8">
    <w:pPr>
      <w:pStyle w:val="Footer"/>
      <w:tabs>
        <w:tab w:val="clear" w:pos="9360"/>
        <w:tab w:val="right" w:pos="9990"/>
      </w:tabs>
    </w:pPr>
    <w:r>
      <w:t xml:space="preserve">July 26, </w:t>
    </w:r>
    <w:r>
      <w:t>2024</w:t>
    </w:r>
    <w:bookmarkStart w:id="0" w:name="_GoBack"/>
    <w:bookmarkEnd w:id="0"/>
    <w:r w:rsidR="00EB69BB">
      <w:tab/>
      <w:t>General Rules</w:t>
    </w:r>
    <w:r w:rsidR="00EB69BB">
      <w:tab/>
    </w:r>
    <w:r w:rsidR="00EB69BB" w:rsidRPr="00751FAC">
      <w:t xml:space="preserve">Page </w:t>
    </w:r>
    <w:r w:rsidR="00EB69BB" w:rsidRPr="00392429">
      <w:rPr>
        <w:bCs/>
      </w:rPr>
      <w:fldChar w:fldCharType="begin"/>
    </w:r>
    <w:r w:rsidR="00EB69BB" w:rsidRPr="00392429">
      <w:rPr>
        <w:bCs/>
      </w:rPr>
      <w:instrText xml:space="preserve"> PAGE  \* Arabic  \* MERGEFORMAT </w:instrText>
    </w:r>
    <w:r w:rsidR="00EB69BB" w:rsidRPr="00392429">
      <w:rPr>
        <w:bCs/>
      </w:rPr>
      <w:fldChar w:fldCharType="separate"/>
    </w:r>
    <w:r>
      <w:rPr>
        <w:bCs/>
        <w:noProof/>
      </w:rPr>
      <w:t>3</w:t>
    </w:r>
    <w:r w:rsidR="00EB69BB" w:rsidRPr="00392429">
      <w:rPr>
        <w:bCs/>
      </w:rPr>
      <w:fldChar w:fldCharType="end"/>
    </w:r>
    <w:r w:rsidR="00EB69BB" w:rsidRPr="00751FAC">
      <w:t xml:space="preserve"> of </w:t>
    </w:r>
    <w:r w:rsidR="00EB69BB" w:rsidRPr="00392429">
      <w:rPr>
        <w:bCs/>
      </w:rPr>
      <w:fldChar w:fldCharType="begin"/>
    </w:r>
    <w:r w:rsidR="00EB69BB" w:rsidRPr="00392429">
      <w:rPr>
        <w:bCs/>
      </w:rPr>
      <w:instrText xml:space="preserve"> NUMPAGES  \* Arabic  \* MERGEFORMAT </w:instrText>
    </w:r>
    <w:r w:rsidR="00EB69BB" w:rsidRPr="00392429">
      <w:rPr>
        <w:bCs/>
      </w:rPr>
      <w:fldChar w:fldCharType="separate"/>
    </w:r>
    <w:r>
      <w:rPr>
        <w:bCs/>
        <w:noProof/>
      </w:rPr>
      <w:t>18</w:t>
    </w:r>
    <w:r w:rsidR="00EB69BB" w:rsidRPr="00392429">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F96A" w14:textId="77777777" w:rsidR="00516806" w:rsidRDefault="005168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D886" w14:textId="660B9FCE" w:rsidR="00EB69BB" w:rsidRPr="00751FAC" w:rsidRDefault="00516806" w:rsidP="00751FAC">
    <w:pPr>
      <w:pStyle w:val="Footer"/>
    </w:pPr>
    <w:r>
      <w:t>July, 26 2024</w:t>
    </w:r>
    <w:r w:rsidR="00EB69BB">
      <w:tab/>
      <w:t>General Rules</w:t>
    </w:r>
    <w:r w:rsidR="00EB69BB">
      <w:tab/>
    </w:r>
    <w:r w:rsidR="00EB69BB" w:rsidRPr="00751FAC">
      <w:t xml:space="preserve">Page </w:t>
    </w:r>
    <w:r w:rsidR="00EB69BB" w:rsidRPr="00392429">
      <w:rPr>
        <w:bCs/>
      </w:rPr>
      <w:fldChar w:fldCharType="begin"/>
    </w:r>
    <w:r w:rsidR="00EB69BB" w:rsidRPr="00392429">
      <w:rPr>
        <w:bCs/>
      </w:rPr>
      <w:instrText xml:space="preserve"> PAGE  \* Arabic  \* MERGEFORMAT </w:instrText>
    </w:r>
    <w:r w:rsidR="00EB69BB" w:rsidRPr="00392429">
      <w:rPr>
        <w:bCs/>
      </w:rPr>
      <w:fldChar w:fldCharType="separate"/>
    </w:r>
    <w:r>
      <w:rPr>
        <w:bCs/>
        <w:noProof/>
      </w:rPr>
      <w:t>2</w:t>
    </w:r>
    <w:r w:rsidR="00EB69BB" w:rsidRPr="00392429">
      <w:rPr>
        <w:bCs/>
      </w:rPr>
      <w:fldChar w:fldCharType="end"/>
    </w:r>
    <w:r w:rsidR="00EB69BB" w:rsidRPr="00751FAC">
      <w:t xml:space="preserve"> of </w:t>
    </w:r>
    <w:r w:rsidR="00EB69BB" w:rsidRPr="00392429">
      <w:rPr>
        <w:bCs/>
      </w:rPr>
      <w:fldChar w:fldCharType="begin"/>
    </w:r>
    <w:r w:rsidR="00EB69BB" w:rsidRPr="00392429">
      <w:rPr>
        <w:bCs/>
      </w:rPr>
      <w:instrText xml:space="preserve"> NUMPAGES  \* Arabic  \* MERGEFORMAT </w:instrText>
    </w:r>
    <w:r w:rsidR="00EB69BB" w:rsidRPr="00392429">
      <w:rPr>
        <w:bCs/>
      </w:rPr>
      <w:fldChar w:fldCharType="separate"/>
    </w:r>
    <w:r>
      <w:rPr>
        <w:bCs/>
        <w:noProof/>
      </w:rPr>
      <w:t>18</w:t>
    </w:r>
    <w:r w:rsidR="00EB69BB" w:rsidRPr="0039242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88E9" w14:textId="77777777" w:rsidR="00D621B7" w:rsidRDefault="00D621B7" w:rsidP="00812147">
      <w:r>
        <w:separator/>
      </w:r>
    </w:p>
  </w:footnote>
  <w:footnote w:type="continuationSeparator" w:id="0">
    <w:p w14:paraId="29DF63B3" w14:textId="77777777" w:rsidR="00D621B7" w:rsidRDefault="00D621B7" w:rsidP="0081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40CB" w14:textId="77777777" w:rsidR="00516806" w:rsidRDefault="00516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3AE7" w14:textId="77777777" w:rsidR="00EB69BB" w:rsidRPr="006F1C78" w:rsidRDefault="00EB69BB" w:rsidP="006F1C78">
    <w:pPr>
      <w:jc w:val="center"/>
      <w:rPr>
        <w:rFonts w:ascii="Cambria" w:hAnsi="Cambria"/>
        <w:sz w:val="36"/>
        <w:szCs w:val="36"/>
      </w:rPr>
    </w:pPr>
    <w:r w:rsidRPr="006F1C78">
      <w:rPr>
        <w:rFonts w:ascii="Cambria" w:hAnsi="Cambria"/>
        <w:sz w:val="36"/>
        <w:szCs w:val="36"/>
      </w:rPr>
      <w:t>KPAPWA General Rules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2046" w14:textId="77777777" w:rsidR="00516806" w:rsidRDefault="00516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CDFA" w14:textId="77777777" w:rsidR="00EB69BB" w:rsidRPr="006F1C78" w:rsidRDefault="00EB69BB" w:rsidP="00751FAC">
    <w:pPr>
      <w:jc w:val="center"/>
      <w:rPr>
        <w:rFonts w:ascii="Cambria" w:hAnsi="Cambria"/>
        <w:sz w:val="36"/>
        <w:szCs w:val="36"/>
      </w:rPr>
    </w:pPr>
    <w:r w:rsidRPr="006F1C78">
      <w:rPr>
        <w:rFonts w:ascii="Cambria" w:hAnsi="Cambria"/>
        <w:sz w:val="36"/>
        <w:szCs w:val="36"/>
      </w:rPr>
      <w:t>KPAPWA General Rules</w:t>
    </w:r>
  </w:p>
  <w:p w14:paraId="1995B056" w14:textId="77777777" w:rsidR="00EB69BB" w:rsidRDefault="00EB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853"/>
    <w:multiLevelType w:val="hybridMultilevel"/>
    <w:tmpl w:val="5A640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0240"/>
    <w:multiLevelType w:val="hybridMultilevel"/>
    <w:tmpl w:val="6098069A"/>
    <w:name w:val="Rule 222222"/>
    <w:lvl w:ilvl="0" w:tplc="C1F43D30">
      <w:start w:val="1"/>
      <w:numFmt w:val="lowerLetter"/>
      <w:pStyle w:val="Heading4"/>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582D41"/>
    <w:multiLevelType w:val="hybridMultilevel"/>
    <w:tmpl w:val="CAEA2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616170"/>
    <w:multiLevelType w:val="hybridMultilevel"/>
    <w:tmpl w:val="8F9A9924"/>
    <w:lvl w:ilvl="0" w:tplc="7076E25E">
      <w:start w:val="1"/>
      <w:numFmt w:val="upperLetter"/>
      <w:lvlText w:val="%1."/>
      <w:lvlJc w:val="left"/>
      <w:pPr>
        <w:ind w:left="720" w:hanging="360"/>
      </w:pPr>
    </w:lvl>
    <w:lvl w:ilvl="1" w:tplc="D048FCF4">
      <w:start w:val="1"/>
      <w:numFmt w:val="lowerLetter"/>
      <w:lvlText w:val="%2."/>
      <w:lvlJc w:val="left"/>
      <w:pPr>
        <w:ind w:left="1440" w:hanging="360"/>
      </w:pPr>
    </w:lvl>
    <w:lvl w:ilvl="2" w:tplc="D5E2CCA6">
      <w:start w:val="1"/>
      <w:numFmt w:val="lowerRoman"/>
      <w:lvlText w:val="%3."/>
      <w:lvlJc w:val="right"/>
      <w:pPr>
        <w:ind w:left="2160" w:hanging="180"/>
      </w:pPr>
    </w:lvl>
    <w:lvl w:ilvl="3" w:tplc="7C4E3658">
      <w:start w:val="1"/>
      <w:numFmt w:val="decimal"/>
      <w:lvlText w:val="%4."/>
      <w:lvlJc w:val="left"/>
      <w:pPr>
        <w:ind w:left="2880" w:hanging="360"/>
      </w:pPr>
    </w:lvl>
    <w:lvl w:ilvl="4" w:tplc="226AA89C">
      <w:start w:val="1"/>
      <w:numFmt w:val="lowerLetter"/>
      <w:lvlText w:val="%5."/>
      <w:lvlJc w:val="left"/>
      <w:pPr>
        <w:ind w:left="3600" w:hanging="360"/>
      </w:pPr>
    </w:lvl>
    <w:lvl w:ilvl="5" w:tplc="E274F62E">
      <w:start w:val="1"/>
      <w:numFmt w:val="lowerRoman"/>
      <w:lvlText w:val="%6."/>
      <w:lvlJc w:val="right"/>
      <w:pPr>
        <w:ind w:left="4320" w:hanging="180"/>
      </w:pPr>
    </w:lvl>
    <w:lvl w:ilvl="6" w:tplc="01E89C5C">
      <w:start w:val="1"/>
      <w:numFmt w:val="decimal"/>
      <w:lvlText w:val="%7."/>
      <w:lvlJc w:val="left"/>
      <w:pPr>
        <w:ind w:left="5040" w:hanging="360"/>
      </w:pPr>
    </w:lvl>
    <w:lvl w:ilvl="7" w:tplc="E88E332E">
      <w:start w:val="1"/>
      <w:numFmt w:val="lowerLetter"/>
      <w:lvlText w:val="%8."/>
      <w:lvlJc w:val="left"/>
      <w:pPr>
        <w:ind w:left="5760" w:hanging="360"/>
      </w:pPr>
    </w:lvl>
    <w:lvl w:ilvl="8" w:tplc="BC36D8A2">
      <w:start w:val="1"/>
      <w:numFmt w:val="lowerRoman"/>
      <w:lvlText w:val="%9."/>
      <w:lvlJc w:val="right"/>
      <w:pPr>
        <w:ind w:left="6480" w:hanging="180"/>
      </w:pPr>
    </w:lvl>
  </w:abstractNum>
  <w:abstractNum w:abstractNumId="4" w15:restartNumberingAfterBreak="0">
    <w:nsid w:val="211E2DD6"/>
    <w:multiLevelType w:val="hybridMultilevel"/>
    <w:tmpl w:val="FF588F24"/>
    <w:name w:val="Rule 22222"/>
    <w:lvl w:ilvl="0" w:tplc="DF54547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82708"/>
    <w:multiLevelType w:val="hybridMultilevel"/>
    <w:tmpl w:val="EFD694B4"/>
    <w:name w:val="Rule 222"/>
    <w:lvl w:ilvl="0" w:tplc="08B2EB14">
      <w:start w:val="1"/>
      <w:numFmt w:val="upperLetter"/>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500AE30">
      <w:start w:val="1"/>
      <w:numFmt w:val="decimal"/>
      <w:lvlText w:val="%2."/>
      <w:lvlJc w:val="left"/>
      <w:pPr>
        <w:ind w:left="7200" w:hanging="360"/>
      </w:pPr>
      <w:rPr>
        <w:rFonts w:hint="default"/>
      </w:rPr>
    </w:lvl>
    <w:lvl w:ilvl="2" w:tplc="6FF220A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C16EB"/>
    <w:multiLevelType w:val="hybridMultilevel"/>
    <w:tmpl w:val="B8482EFE"/>
    <w:name w:val="Rule 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0169F"/>
    <w:multiLevelType w:val="hybridMultilevel"/>
    <w:tmpl w:val="F7A86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426EAC"/>
    <w:multiLevelType w:val="multilevel"/>
    <w:tmpl w:val="B238908E"/>
    <w:lvl w:ilvl="0">
      <w:start w:val="1"/>
      <w:numFmt w:val="upperRoman"/>
      <w:pStyle w:val="Heading1"/>
      <w:lvlText w:val="Rule %1."/>
      <w:lvlJc w:val="left"/>
      <w:pPr>
        <w:ind w:left="486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47EC76E9"/>
    <w:multiLevelType w:val="hybridMultilevel"/>
    <w:tmpl w:val="2D2AF0D8"/>
    <w:name w:val="Rule 2222"/>
    <w:lvl w:ilvl="0" w:tplc="6AAEF284">
      <w:start w:val="1"/>
      <w:numFmt w:val="upperLetter"/>
      <w:pStyle w:val="Heading2"/>
      <w:lvlText w:val="%1."/>
      <w:lvlJc w:val="left"/>
      <w:pPr>
        <w:ind w:left="720" w:hanging="360"/>
      </w:pPr>
      <w:rPr>
        <w:rFonts w:hint="default"/>
      </w:rPr>
    </w:lvl>
    <w:lvl w:ilvl="1" w:tplc="589E3142">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F08B2"/>
    <w:multiLevelType w:val="hybridMultilevel"/>
    <w:tmpl w:val="896C9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B71620"/>
    <w:multiLevelType w:val="multilevel"/>
    <w:tmpl w:val="0409001D"/>
    <w:name w:val="Ru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8B3F2E"/>
    <w:multiLevelType w:val="hybridMultilevel"/>
    <w:tmpl w:val="16868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4"/>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4"/>
    <w:lvlOverride w:ilvl="0">
      <w:startOverride w:val="1"/>
    </w:lvlOverride>
  </w:num>
  <w:num w:numId="30">
    <w:abstractNumId w:val="9"/>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9"/>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4"/>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9"/>
  </w:num>
  <w:num w:numId="46">
    <w:abstractNumId w:val="9"/>
    <w:lvlOverride w:ilvl="0">
      <w:startOverride w:val="1"/>
    </w:lvlOverride>
  </w:num>
  <w:num w:numId="47">
    <w:abstractNumId w:val="4"/>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6"/>
  </w:num>
  <w:num w:numId="54">
    <w:abstractNumId w:val="9"/>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0"/>
  </w:num>
  <w:num w:numId="58">
    <w:abstractNumId w:val="7"/>
  </w:num>
  <w:num w:numId="59">
    <w:abstractNumId w:val="2"/>
  </w:num>
  <w:num w:numId="60">
    <w:abstractNumId w:val="10"/>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52"/>
    <w:rsid w:val="000035ED"/>
    <w:rsid w:val="00006799"/>
    <w:rsid w:val="000160BC"/>
    <w:rsid w:val="000405C0"/>
    <w:rsid w:val="00073DDD"/>
    <w:rsid w:val="00082163"/>
    <w:rsid w:val="0008327C"/>
    <w:rsid w:val="000A48D4"/>
    <w:rsid w:val="000C3A63"/>
    <w:rsid w:val="00117A74"/>
    <w:rsid w:val="001227C2"/>
    <w:rsid w:val="00122FC6"/>
    <w:rsid w:val="00131B92"/>
    <w:rsid w:val="0016014B"/>
    <w:rsid w:val="00165FE2"/>
    <w:rsid w:val="001754FD"/>
    <w:rsid w:val="00175D5E"/>
    <w:rsid w:val="001908FD"/>
    <w:rsid w:val="001B3F42"/>
    <w:rsid w:val="001C0ECF"/>
    <w:rsid w:val="001D4972"/>
    <w:rsid w:val="001D4B86"/>
    <w:rsid w:val="001E5CE6"/>
    <w:rsid w:val="001F29B2"/>
    <w:rsid w:val="001F61DE"/>
    <w:rsid w:val="002058A9"/>
    <w:rsid w:val="00220838"/>
    <w:rsid w:val="00221D1F"/>
    <w:rsid w:val="00233751"/>
    <w:rsid w:val="00260819"/>
    <w:rsid w:val="002664DF"/>
    <w:rsid w:val="0027764D"/>
    <w:rsid w:val="00291F1A"/>
    <w:rsid w:val="0029323A"/>
    <w:rsid w:val="002A3C18"/>
    <w:rsid w:val="002A3CBA"/>
    <w:rsid w:val="002C1FA8"/>
    <w:rsid w:val="002F0C65"/>
    <w:rsid w:val="00361615"/>
    <w:rsid w:val="00361C7C"/>
    <w:rsid w:val="00382BC2"/>
    <w:rsid w:val="003A2A59"/>
    <w:rsid w:val="003E26D9"/>
    <w:rsid w:val="003E3A64"/>
    <w:rsid w:val="003E6297"/>
    <w:rsid w:val="003E6FAF"/>
    <w:rsid w:val="003F574F"/>
    <w:rsid w:val="0040138C"/>
    <w:rsid w:val="00412D6B"/>
    <w:rsid w:val="0042036C"/>
    <w:rsid w:val="00420F52"/>
    <w:rsid w:val="00423595"/>
    <w:rsid w:val="004442E7"/>
    <w:rsid w:val="0044677B"/>
    <w:rsid w:val="00451A5B"/>
    <w:rsid w:val="00452F5A"/>
    <w:rsid w:val="00465B72"/>
    <w:rsid w:val="004A2E07"/>
    <w:rsid w:val="004C6733"/>
    <w:rsid w:val="004E1CBB"/>
    <w:rsid w:val="004E6DBC"/>
    <w:rsid w:val="004F068C"/>
    <w:rsid w:val="004F35BA"/>
    <w:rsid w:val="00504130"/>
    <w:rsid w:val="0051165E"/>
    <w:rsid w:val="00516806"/>
    <w:rsid w:val="00527F87"/>
    <w:rsid w:val="00531202"/>
    <w:rsid w:val="00545B02"/>
    <w:rsid w:val="00547655"/>
    <w:rsid w:val="0055043A"/>
    <w:rsid w:val="005579C5"/>
    <w:rsid w:val="00564487"/>
    <w:rsid w:val="00567592"/>
    <w:rsid w:val="00573849"/>
    <w:rsid w:val="005A7F70"/>
    <w:rsid w:val="005B71BE"/>
    <w:rsid w:val="005B7823"/>
    <w:rsid w:val="005C09B7"/>
    <w:rsid w:val="005C1946"/>
    <w:rsid w:val="005C719B"/>
    <w:rsid w:val="005D14EC"/>
    <w:rsid w:val="005F3194"/>
    <w:rsid w:val="00606B98"/>
    <w:rsid w:val="00616BBF"/>
    <w:rsid w:val="00626CFD"/>
    <w:rsid w:val="00650C8E"/>
    <w:rsid w:val="00660FF9"/>
    <w:rsid w:val="00670AA7"/>
    <w:rsid w:val="00684AB8"/>
    <w:rsid w:val="00690A6E"/>
    <w:rsid w:val="006B1002"/>
    <w:rsid w:val="006E541B"/>
    <w:rsid w:val="006E7284"/>
    <w:rsid w:val="006F0158"/>
    <w:rsid w:val="006F064C"/>
    <w:rsid w:val="006F1C78"/>
    <w:rsid w:val="006F376D"/>
    <w:rsid w:val="006F6542"/>
    <w:rsid w:val="006F654F"/>
    <w:rsid w:val="00701C0D"/>
    <w:rsid w:val="00723A10"/>
    <w:rsid w:val="00726A11"/>
    <w:rsid w:val="00727C93"/>
    <w:rsid w:val="00730D87"/>
    <w:rsid w:val="007378AD"/>
    <w:rsid w:val="007513D8"/>
    <w:rsid w:val="007516A8"/>
    <w:rsid w:val="00751FAC"/>
    <w:rsid w:val="007639D8"/>
    <w:rsid w:val="00774A8F"/>
    <w:rsid w:val="00775D67"/>
    <w:rsid w:val="00777992"/>
    <w:rsid w:val="00783B6F"/>
    <w:rsid w:val="00793390"/>
    <w:rsid w:val="007A220B"/>
    <w:rsid w:val="007C4357"/>
    <w:rsid w:val="007F1E1C"/>
    <w:rsid w:val="007F62A7"/>
    <w:rsid w:val="007F7B8E"/>
    <w:rsid w:val="00812147"/>
    <w:rsid w:val="008243FC"/>
    <w:rsid w:val="008244C5"/>
    <w:rsid w:val="00834C49"/>
    <w:rsid w:val="0084344B"/>
    <w:rsid w:val="00854D45"/>
    <w:rsid w:val="008B643B"/>
    <w:rsid w:val="008C1410"/>
    <w:rsid w:val="008C6734"/>
    <w:rsid w:val="008D0D7C"/>
    <w:rsid w:val="008F3D0C"/>
    <w:rsid w:val="009449D7"/>
    <w:rsid w:val="00944E72"/>
    <w:rsid w:val="00951DA3"/>
    <w:rsid w:val="00976935"/>
    <w:rsid w:val="00985F1E"/>
    <w:rsid w:val="00996D8E"/>
    <w:rsid w:val="009A4500"/>
    <w:rsid w:val="009F5280"/>
    <w:rsid w:val="00A02E1F"/>
    <w:rsid w:val="00A20547"/>
    <w:rsid w:val="00A224B3"/>
    <w:rsid w:val="00A242FA"/>
    <w:rsid w:val="00A269BC"/>
    <w:rsid w:val="00A50BF9"/>
    <w:rsid w:val="00A72CDB"/>
    <w:rsid w:val="00A74557"/>
    <w:rsid w:val="00AB7575"/>
    <w:rsid w:val="00AF52ED"/>
    <w:rsid w:val="00B018E6"/>
    <w:rsid w:val="00B0487F"/>
    <w:rsid w:val="00B07E20"/>
    <w:rsid w:val="00B17A2D"/>
    <w:rsid w:val="00B248C3"/>
    <w:rsid w:val="00B3197E"/>
    <w:rsid w:val="00B430E4"/>
    <w:rsid w:val="00B57601"/>
    <w:rsid w:val="00B86207"/>
    <w:rsid w:val="00B9034F"/>
    <w:rsid w:val="00BB172E"/>
    <w:rsid w:val="00BB4B66"/>
    <w:rsid w:val="00BC2D28"/>
    <w:rsid w:val="00BD5848"/>
    <w:rsid w:val="00BD5FA1"/>
    <w:rsid w:val="00BF4D1C"/>
    <w:rsid w:val="00BF7AE8"/>
    <w:rsid w:val="00C1230E"/>
    <w:rsid w:val="00C201BE"/>
    <w:rsid w:val="00C21099"/>
    <w:rsid w:val="00C217DD"/>
    <w:rsid w:val="00C42403"/>
    <w:rsid w:val="00C4402C"/>
    <w:rsid w:val="00C53459"/>
    <w:rsid w:val="00C721B6"/>
    <w:rsid w:val="00C75BAD"/>
    <w:rsid w:val="00CB4C39"/>
    <w:rsid w:val="00D14C45"/>
    <w:rsid w:val="00D23662"/>
    <w:rsid w:val="00D40D20"/>
    <w:rsid w:val="00D41B11"/>
    <w:rsid w:val="00D526D0"/>
    <w:rsid w:val="00D57A59"/>
    <w:rsid w:val="00D621B7"/>
    <w:rsid w:val="00D7289F"/>
    <w:rsid w:val="00D756E1"/>
    <w:rsid w:val="00D75B47"/>
    <w:rsid w:val="00D81F90"/>
    <w:rsid w:val="00DA0E1F"/>
    <w:rsid w:val="00DA5C09"/>
    <w:rsid w:val="00DC308A"/>
    <w:rsid w:val="00DE255D"/>
    <w:rsid w:val="00DE2FF8"/>
    <w:rsid w:val="00DF17DB"/>
    <w:rsid w:val="00DF1AE3"/>
    <w:rsid w:val="00DF77C2"/>
    <w:rsid w:val="00E14E63"/>
    <w:rsid w:val="00E16130"/>
    <w:rsid w:val="00E23EA0"/>
    <w:rsid w:val="00E3153C"/>
    <w:rsid w:val="00E4286F"/>
    <w:rsid w:val="00E55851"/>
    <w:rsid w:val="00E61222"/>
    <w:rsid w:val="00E6214F"/>
    <w:rsid w:val="00E91576"/>
    <w:rsid w:val="00E950AD"/>
    <w:rsid w:val="00EA073A"/>
    <w:rsid w:val="00EB3911"/>
    <w:rsid w:val="00EB4D80"/>
    <w:rsid w:val="00EB69BB"/>
    <w:rsid w:val="00EC519B"/>
    <w:rsid w:val="00ED66B0"/>
    <w:rsid w:val="00EE2F65"/>
    <w:rsid w:val="00EF0D05"/>
    <w:rsid w:val="00F00E53"/>
    <w:rsid w:val="00F400BF"/>
    <w:rsid w:val="00F434F8"/>
    <w:rsid w:val="00F54E3B"/>
    <w:rsid w:val="00F574EE"/>
    <w:rsid w:val="00F62793"/>
    <w:rsid w:val="00F808A5"/>
    <w:rsid w:val="00F80B00"/>
    <w:rsid w:val="00F904BF"/>
    <w:rsid w:val="00F9408C"/>
    <w:rsid w:val="00FA59A5"/>
    <w:rsid w:val="00FB3887"/>
    <w:rsid w:val="00FD1293"/>
    <w:rsid w:val="00FD17B7"/>
    <w:rsid w:val="00FE54E4"/>
    <w:rsid w:val="00FF6628"/>
    <w:rsid w:val="274CE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4558B"/>
  <w15:docId w15:val="{0C2D3C0E-057E-4435-800B-7F59A12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47"/>
    <w:rPr>
      <w:sz w:val="24"/>
      <w:szCs w:val="24"/>
    </w:rPr>
  </w:style>
  <w:style w:type="paragraph" w:styleId="Heading1">
    <w:name w:val="heading 1"/>
    <w:basedOn w:val="Normal"/>
    <w:next w:val="Normal"/>
    <w:link w:val="Heading1Char"/>
    <w:uiPriority w:val="9"/>
    <w:qFormat/>
    <w:rsid w:val="004F068C"/>
    <w:pPr>
      <w:keepNext/>
      <w:keepLines/>
      <w:numPr>
        <w:numId w:val="2"/>
      </w:numPr>
      <w:spacing w:before="520" w:line="240" w:lineRule="auto"/>
      <w:ind w:left="0"/>
      <w:jc w:val="both"/>
      <w:outlineLvl w:val="0"/>
    </w:pPr>
    <w:rPr>
      <w:rFonts w:asciiTheme="majorHAnsi" w:eastAsiaTheme="majorEastAsia" w:hAnsiTheme="majorHAnsi" w:cstheme="majorBidi"/>
      <w:b/>
      <w:sz w:val="36"/>
      <w:szCs w:val="36"/>
    </w:rPr>
  </w:style>
  <w:style w:type="paragraph" w:styleId="Heading2">
    <w:name w:val="heading 2"/>
    <w:basedOn w:val="ListParagraph"/>
    <w:next w:val="Normal"/>
    <w:link w:val="Heading2Char"/>
    <w:uiPriority w:val="9"/>
    <w:unhideWhenUsed/>
    <w:qFormat/>
    <w:rsid w:val="004F068C"/>
    <w:pPr>
      <w:numPr>
        <w:numId w:val="45"/>
      </w:numPr>
      <w:outlineLvl w:val="1"/>
    </w:pPr>
  </w:style>
  <w:style w:type="paragraph" w:styleId="Heading3">
    <w:name w:val="heading 3"/>
    <w:basedOn w:val="ListParagraph"/>
    <w:next w:val="Normal"/>
    <w:link w:val="Heading3Char"/>
    <w:uiPriority w:val="9"/>
    <w:unhideWhenUsed/>
    <w:qFormat/>
    <w:rsid w:val="004F068C"/>
    <w:pPr>
      <w:numPr>
        <w:numId w:val="4"/>
      </w:numPr>
      <w:ind w:left="1440"/>
      <w:outlineLvl w:val="2"/>
    </w:pPr>
  </w:style>
  <w:style w:type="paragraph" w:styleId="Heading4">
    <w:name w:val="heading 4"/>
    <w:basedOn w:val="ListParagraph"/>
    <w:next w:val="Normal"/>
    <w:link w:val="Heading4Char"/>
    <w:uiPriority w:val="9"/>
    <w:unhideWhenUsed/>
    <w:qFormat/>
    <w:rsid w:val="004F068C"/>
    <w:pPr>
      <w:numPr>
        <w:numId w:val="18"/>
      </w:numPr>
      <w:ind w:left="2160"/>
      <w:outlineLvl w:val="3"/>
    </w:pPr>
  </w:style>
  <w:style w:type="paragraph" w:styleId="Heading5">
    <w:name w:val="heading 5"/>
    <w:basedOn w:val="Normal"/>
    <w:next w:val="Normal"/>
    <w:link w:val="Heading5Char"/>
    <w:uiPriority w:val="9"/>
    <w:semiHidden/>
    <w:unhideWhenUsed/>
    <w:qFormat/>
    <w:rsid w:val="00420F52"/>
    <w:pPr>
      <w:keepNext/>
      <w:keepLines/>
      <w:numPr>
        <w:ilvl w:val="4"/>
        <w:numId w:val="2"/>
      </w:numPr>
      <w:spacing w:before="40" w:after="0"/>
      <w:outlineLvl w:val="4"/>
    </w:pPr>
    <w:rPr>
      <w:rFonts w:asciiTheme="majorHAnsi" w:eastAsiaTheme="majorEastAsia" w:hAnsiTheme="majorHAnsi" w:cstheme="majorBidi"/>
      <w:caps/>
      <w:color w:val="A5A5A5" w:themeColor="accent1" w:themeShade="BF"/>
    </w:rPr>
  </w:style>
  <w:style w:type="paragraph" w:styleId="Heading6">
    <w:name w:val="heading 6"/>
    <w:basedOn w:val="Normal"/>
    <w:next w:val="Normal"/>
    <w:link w:val="Heading6Char"/>
    <w:uiPriority w:val="9"/>
    <w:semiHidden/>
    <w:unhideWhenUsed/>
    <w:qFormat/>
    <w:rsid w:val="00420F52"/>
    <w:pPr>
      <w:keepNext/>
      <w:keepLines/>
      <w:numPr>
        <w:ilvl w:val="5"/>
        <w:numId w:val="2"/>
      </w:numPr>
      <w:spacing w:before="40" w:after="0"/>
      <w:outlineLvl w:val="5"/>
    </w:pPr>
    <w:rPr>
      <w:rFonts w:asciiTheme="majorHAnsi" w:eastAsiaTheme="majorEastAsia" w:hAnsiTheme="majorHAnsi" w:cstheme="majorBidi"/>
      <w:i/>
      <w:iCs/>
      <w:caps/>
      <w:color w:val="6E6E6E" w:themeColor="accent1" w:themeShade="80"/>
    </w:rPr>
  </w:style>
  <w:style w:type="paragraph" w:styleId="Heading7">
    <w:name w:val="heading 7"/>
    <w:basedOn w:val="Normal"/>
    <w:next w:val="Normal"/>
    <w:link w:val="Heading7Char"/>
    <w:uiPriority w:val="9"/>
    <w:semiHidden/>
    <w:unhideWhenUsed/>
    <w:qFormat/>
    <w:rsid w:val="00420F52"/>
    <w:pPr>
      <w:keepNext/>
      <w:keepLines/>
      <w:numPr>
        <w:ilvl w:val="6"/>
        <w:numId w:val="2"/>
      </w:numPr>
      <w:spacing w:before="40" w:after="0"/>
      <w:outlineLvl w:val="6"/>
    </w:pPr>
    <w:rPr>
      <w:rFonts w:asciiTheme="majorHAnsi" w:eastAsiaTheme="majorEastAsia" w:hAnsiTheme="majorHAnsi" w:cstheme="majorBidi"/>
      <w:b/>
      <w:bCs/>
      <w:color w:val="6E6E6E" w:themeColor="accent1" w:themeShade="80"/>
    </w:rPr>
  </w:style>
  <w:style w:type="paragraph" w:styleId="Heading8">
    <w:name w:val="heading 8"/>
    <w:basedOn w:val="Normal"/>
    <w:next w:val="Normal"/>
    <w:link w:val="Heading8Char"/>
    <w:uiPriority w:val="9"/>
    <w:semiHidden/>
    <w:unhideWhenUsed/>
    <w:qFormat/>
    <w:rsid w:val="00420F52"/>
    <w:pPr>
      <w:keepNext/>
      <w:keepLines/>
      <w:numPr>
        <w:ilvl w:val="7"/>
        <w:numId w:val="2"/>
      </w:numPr>
      <w:spacing w:before="40" w:after="0"/>
      <w:outlineLvl w:val="7"/>
    </w:pPr>
    <w:rPr>
      <w:rFonts w:asciiTheme="majorHAnsi" w:eastAsiaTheme="majorEastAsia" w:hAnsiTheme="majorHAnsi" w:cstheme="majorBidi"/>
      <w:b/>
      <w:bCs/>
      <w:i/>
      <w:iCs/>
      <w:color w:val="6E6E6E" w:themeColor="accent1" w:themeShade="80"/>
    </w:rPr>
  </w:style>
  <w:style w:type="paragraph" w:styleId="Heading9">
    <w:name w:val="heading 9"/>
    <w:basedOn w:val="Normal"/>
    <w:next w:val="Normal"/>
    <w:link w:val="Heading9Char"/>
    <w:uiPriority w:val="9"/>
    <w:semiHidden/>
    <w:unhideWhenUsed/>
    <w:qFormat/>
    <w:rsid w:val="00420F52"/>
    <w:pPr>
      <w:keepNext/>
      <w:keepLines/>
      <w:numPr>
        <w:ilvl w:val="8"/>
        <w:numId w:val="2"/>
      </w:numPr>
      <w:spacing w:before="40" w:after="0"/>
      <w:outlineLvl w:val="8"/>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68C"/>
    <w:rPr>
      <w:rFonts w:asciiTheme="majorHAnsi" w:eastAsiaTheme="majorEastAsia" w:hAnsiTheme="majorHAnsi" w:cstheme="majorBidi"/>
      <w:b/>
      <w:sz w:val="36"/>
      <w:szCs w:val="36"/>
    </w:rPr>
  </w:style>
  <w:style w:type="paragraph" w:styleId="ListParagraph">
    <w:name w:val="List Paragraph"/>
    <w:basedOn w:val="Normal"/>
    <w:uiPriority w:val="34"/>
    <w:qFormat/>
    <w:rsid w:val="006F1C78"/>
    <w:pPr>
      <w:ind w:left="720" w:hanging="360"/>
      <w:contextualSpacing/>
    </w:pPr>
  </w:style>
  <w:style w:type="character" w:customStyle="1" w:styleId="Heading2Char">
    <w:name w:val="Heading 2 Char"/>
    <w:basedOn w:val="DefaultParagraphFont"/>
    <w:link w:val="Heading2"/>
    <w:uiPriority w:val="9"/>
    <w:rsid w:val="004F068C"/>
    <w:rPr>
      <w:sz w:val="24"/>
      <w:szCs w:val="24"/>
    </w:rPr>
  </w:style>
  <w:style w:type="character" w:customStyle="1" w:styleId="Heading3Char">
    <w:name w:val="Heading 3 Char"/>
    <w:basedOn w:val="DefaultParagraphFont"/>
    <w:link w:val="Heading3"/>
    <w:uiPriority w:val="9"/>
    <w:rsid w:val="004F068C"/>
    <w:rPr>
      <w:sz w:val="24"/>
      <w:szCs w:val="24"/>
    </w:rPr>
  </w:style>
  <w:style w:type="character" w:customStyle="1" w:styleId="Heading4Char">
    <w:name w:val="Heading 4 Char"/>
    <w:basedOn w:val="DefaultParagraphFont"/>
    <w:link w:val="Heading4"/>
    <w:uiPriority w:val="9"/>
    <w:rsid w:val="004F068C"/>
    <w:rPr>
      <w:sz w:val="24"/>
      <w:szCs w:val="24"/>
    </w:rPr>
  </w:style>
  <w:style w:type="character" w:customStyle="1" w:styleId="Heading5Char">
    <w:name w:val="Heading 5 Char"/>
    <w:basedOn w:val="DefaultParagraphFont"/>
    <w:link w:val="Heading5"/>
    <w:uiPriority w:val="9"/>
    <w:semiHidden/>
    <w:rsid w:val="00420F52"/>
    <w:rPr>
      <w:rFonts w:asciiTheme="majorHAnsi" w:eastAsiaTheme="majorEastAsia" w:hAnsiTheme="majorHAnsi" w:cstheme="majorBidi"/>
      <w:caps/>
      <w:color w:val="A5A5A5" w:themeColor="accent1" w:themeShade="BF"/>
      <w:sz w:val="24"/>
      <w:szCs w:val="24"/>
    </w:rPr>
  </w:style>
  <w:style w:type="character" w:customStyle="1" w:styleId="Heading6Char">
    <w:name w:val="Heading 6 Char"/>
    <w:basedOn w:val="DefaultParagraphFont"/>
    <w:link w:val="Heading6"/>
    <w:uiPriority w:val="9"/>
    <w:semiHidden/>
    <w:rsid w:val="00420F52"/>
    <w:rPr>
      <w:rFonts w:asciiTheme="majorHAnsi" w:eastAsiaTheme="majorEastAsia" w:hAnsiTheme="majorHAnsi" w:cstheme="majorBidi"/>
      <w:i/>
      <w:iCs/>
      <w:caps/>
      <w:color w:val="6E6E6E" w:themeColor="accent1" w:themeShade="80"/>
      <w:sz w:val="24"/>
      <w:szCs w:val="24"/>
    </w:rPr>
  </w:style>
  <w:style w:type="character" w:customStyle="1" w:styleId="Heading7Char">
    <w:name w:val="Heading 7 Char"/>
    <w:basedOn w:val="DefaultParagraphFont"/>
    <w:link w:val="Heading7"/>
    <w:uiPriority w:val="9"/>
    <w:semiHidden/>
    <w:rsid w:val="00420F52"/>
    <w:rPr>
      <w:rFonts w:asciiTheme="majorHAnsi" w:eastAsiaTheme="majorEastAsia" w:hAnsiTheme="majorHAnsi" w:cstheme="majorBidi"/>
      <w:b/>
      <w:bCs/>
      <w:color w:val="6E6E6E" w:themeColor="accent1" w:themeShade="80"/>
      <w:sz w:val="24"/>
      <w:szCs w:val="24"/>
    </w:rPr>
  </w:style>
  <w:style w:type="character" w:customStyle="1" w:styleId="Heading8Char">
    <w:name w:val="Heading 8 Char"/>
    <w:basedOn w:val="DefaultParagraphFont"/>
    <w:link w:val="Heading8"/>
    <w:uiPriority w:val="9"/>
    <w:semiHidden/>
    <w:rsid w:val="00420F52"/>
    <w:rPr>
      <w:rFonts w:asciiTheme="majorHAnsi" w:eastAsiaTheme="majorEastAsia" w:hAnsiTheme="majorHAnsi" w:cstheme="majorBidi"/>
      <w:b/>
      <w:bCs/>
      <w:i/>
      <w:iCs/>
      <w:color w:val="6E6E6E" w:themeColor="accent1" w:themeShade="80"/>
      <w:sz w:val="24"/>
      <w:szCs w:val="24"/>
    </w:rPr>
  </w:style>
  <w:style w:type="character" w:customStyle="1" w:styleId="Heading9Char">
    <w:name w:val="Heading 9 Char"/>
    <w:basedOn w:val="DefaultParagraphFont"/>
    <w:link w:val="Heading9"/>
    <w:uiPriority w:val="9"/>
    <w:semiHidden/>
    <w:rsid w:val="00420F52"/>
    <w:rPr>
      <w:rFonts w:asciiTheme="majorHAnsi" w:eastAsiaTheme="majorEastAsia" w:hAnsiTheme="majorHAnsi" w:cstheme="majorBidi"/>
      <w:i/>
      <w:iCs/>
      <w:color w:val="6E6E6E" w:themeColor="accent1" w:themeShade="80"/>
      <w:sz w:val="24"/>
      <w:szCs w:val="24"/>
    </w:rPr>
  </w:style>
  <w:style w:type="paragraph" w:styleId="Caption">
    <w:name w:val="caption"/>
    <w:basedOn w:val="Normal"/>
    <w:next w:val="Normal"/>
    <w:uiPriority w:val="35"/>
    <w:semiHidden/>
    <w:unhideWhenUsed/>
    <w:qFormat/>
    <w:rsid w:val="00420F52"/>
    <w:pPr>
      <w:spacing w:line="240" w:lineRule="auto"/>
    </w:pPr>
    <w:rPr>
      <w:b/>
      <w:bCs/>
      <w:smallCaps/>
      <w:color w:val="000000" w:themeColor="text2"/>
    </w:rPr>
  </w:style>
  <w:style w:type="paragraph" w:styleId="Title">
    <w:name w:val="Title"/>
    <w:basedOn w:val="Normal"/>
    <w:next w:val="Normal"/>
    <w:link w:val="TitleChar"/>
    <w:uiPriority w:val="10"/>
    <w:qFormat/>
    <w:rsid w:val="00420F52"/>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420F52"/>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420F52"/>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SubtitleChar">
    <w:name w:val="Subtitle Char"/>
    <w:basedOn w:val="DefaultParagraphFont"/>
    <w:link w:val="Subtitle"/>
    <w:uiPriority w:val="11"/>
    <w:rsid w:val="00420F52"/>
    <w:rPr>
      <w:rFonts w:asciiTheme="majorHAnsi" w:eastAsiaTheme="majorEastAsia" w:hAnsiTheme="majorHAnsi" w:cstheme="majorBidi"/>
      <w:color w:val="DDDDDD" w:themeColor="accent1"/>
      <w:sz w:val="28"/>
      <w:szCs w:val="28"/>
    </w:rPr>
  </w:style>
  <w:style w:type="character" w:styleId="Strong">
    <w:name w:val="Strong"/>
    <w:basedOn w:val="DefaultParagraphFont"/>
    <w:uiPriority w:val="22"/>
    <w:qFormat/>
    <w:rsid w:val="00420F52"/>
    <w:rPr>
      <w:b/>
      <w:bCs/>
    </w:rPr>
  </w:style>
  <w:style w:type="character" w:styleId="Emphasis">
    <w:name w:val="Emphasis"/>
    <w:basedOn w:val="DefaultParagraphFont"/>
    <w:uiPriority w:val="20"/>
    <w:qFormat/>
    <w:rsid w:val="00420F52"/>
    <w:rPr>
      <w:i/>
      <w:iCs/>
    </w:rPr>
  </w:style>
  <w:style w:type="paragraph" w:styleId="NoSpacing">
    <w:name w:val="No Spacing"/>
    <w:uiPriority w:val="1"/>
    <w:qFormat/>
    <w:rsid w:val="00420F52"/>
    <w:pPr>
      <w:spacing w:after="0" w:line="240" w:lineRule="auto"/>
    </w:pPr>
  </w:style>
  <w:style w:type="paragraph" w:styleId="Quote">
    <w:name w:val="Quote"/>
    <w:basedOn w:val="Normal"/>
    <w:next w:val="Normal"/>
    <w:link w:val="QuoteChar"/>
    <w:uiPriority w:val="29"/>
    <w:qFormat/>
    <w:rsid w:val="00420F52"/>
    <w:pPr>
      <w:spacing w:before="120" w:after="120"/>
      <w:ind w:left="720"/>
    </w:pPr>
    <w:rPr>
      <w:color w:val="000000" w:themeColor="text2"/>
    </w:rPr>
  </w:style>
  <w:style w:type="character" w:customStyle="1" w:styleId="QuoteChar">
    <w:name w:val="Quote Char"/>
    <w:basedOn w:val="DefaultParagraphFont"/>
    <w:link w:val="Quote"/>
    <w:uiPriority w:val="29"/>
    <w:rsid w:val="00420F52"/>
    <w:rPr>
      <w:color w:val="000000" w:themeColor="text2"/>
      <w:sz w:val="24"/>
      <w:szCs w:val="24"/>
    </w:rPr>
  </w:style>
  <w:style w:type="paragraph" w:styleId="IntenseQuote">
    <w:name w:val="Intense Quote"/>
    <w:basedOn w:val="Normal"/>
    <w:next w:val="Normal"/>
    <w:link w:val="IntenseQuoteChar"/>
    <w:uiPriority w:val="30"/>
    <w:qFormat/>
    <w:rsid w:val="00420F52"/>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420F52"/>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420F52"/>
    <w:rPr>
      <w:i/>
      <w:iCs/>
      <w:color w:val="595959" w:themeColor="text1" w:themeTint="A6"/>
    </w:rPr>
  </w:style>
  <w:style w:type="character" w:styleId="IntenseEmphasis">
    <w:name w:val="Intense Emphasis"/>
    <w:basedOn w:val="DefaultParagraphFont"/>
    <w:uiPriority w:val="21"/>
    <w:qFormat/>
    <w:rsid w:val="00420F52"/>
    <w:rPr>
      <w:b/>
      <w:bCs/>
      <w:i/>
      <w:iCs/>
    </w:rPr>
  </w:style>
  <w:style w:type="character" w:styleId="SubtleReference">
    <w:name w:val="Subtle Reference"/>
    <w:basedOn w:val="DefaultParagraphFont"/>
    <w:uiPriority w:val="31"/>
    <w:qFormat/>
    <w:rsid w:val="00420F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0F52"/>
    <w:rPr>
      <w:b/>
      <w:bCs/>
      <w:smallCaps/>
      <w:color w:val="000000" w:themeColor="text2"/>
      <w:u w:val="single"/>
    </w:rPr>
  </w:style>
  <w:style w:type="character" w:styleId="BookTitle">
    <w:name w:val="Book Title"/>
    <w:basedOn w:val="DefaultParagraphFont"/>
    <w:uiPriority w:val="33"/>
    <w:qFormat/>
    <w:rsid w:val="00420F52"/>
    <w:rPr>
      <w:b/>
      <w:bCs/>
      <w:smallCaps/>
      <w:spacing w:val="10"/>
    </w:rPr>
  </w:style>
  <w:style w:type="paragraph" w:styleId="TOCHeading">
    <w:name w:val="TOC Heading"/>
    <w:basedOn w:val="Heading1"/>
    <w:next w:val="Normal"/>
    <w:uiPriority w:val="39"/>
    <w:unhideWhenUsed/>
    <w:qFormat/>
    <w:rsid w:val="00420F52"/>
    <w:pPr>
      <w:outlineLvl w:val="9"/>
    </w:pPr>
  </w:style>
  <w:style w:type="paragraph" w:styleId="Header">
    <w:name w:val="header"/>
    <w:basedOn w:val="Normal"/>
    <w:link w:val="HeaderChar"/>
    <w:uiPriority w:val="99"/>
    <w:unhideWhenUsed/>
    <w:rsid w:val="0042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52"/>
  </w:style>
  <w:style w:type="paragraph" w:styleId="Footer">
    <w:name w:val="footer"/>
    <w:basedOn w:val="Normal"/>
    <w:link w:val="FooterChar"/>
    <w:uiPriority w:val="99"/>
    <w:unhideWhenUsed/>
    <w:rsid w:val="0042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52"/>
  </w:style>
  <w:style w:type="paragraph" w:styleId="Revision">
    <w:name w:val="Revision"/>
    <w:hidden/>
    <w:uiPriority w:val="99"/>
    <w:semiHidden/>
    <w:rsid w:val="00854D45"/>
    <w:pPr>
      <w:spacing w:after="0" w:line="240" w:lineRule="auto"/>
    </w:pPr>
    <w:rPr>
      <w:sz w:val="24"/>
      <w:szCs w:val="24"/>
    </w:rPr>
  </w:style>
  <w:style w:type="paragraph" w:styleId="BalloonText">
    <w:name w:val="Balloon Text"/>
    <w:basedOn w:val="Normal"/>
    <w:link w:val="BalloonTextChar"/>
    <w:uiPriority w:val="99"/>
    <w:semiHidden/>
    <w:unhideWhenUsed/>
    <w:rsid w:val="0085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45"/>
    <w:rPr>
      <w:rFonts w:ascii="Segoe UI" w:hAnsi="Segoe UI" w:cs="Segoe UI"/>
      <w:sz w:val="18"/>
      <w:szCs w:val="18"/>
    </w:rPr>
  </w:style>
  <w:style w:type="character" w:styleId="CommentReference">
    <w:name w:val="annotation reference"/>
    <w:basedOn w:val="DefaultParagraphFont"/>
    <w:uiPriority w:val="99"/>
    <w:semiHidden/>
    <w:unhideWhenUsed/>
    <w:rsid w:val="00854D45"/>
    <w:rPr>
      <w:sz w:val="16"/>
      <w:szCs w:val="16"/>
    </w:rPr>
  </w:style>
  <w:style w:type="paragraph" w:styleId="CommentText">
    <w:name w:val="annotation text"/>
    <w:basedOn w:val="Normal"/>
    <w:link w:val="CommentTextChar"/>
    <w:uiPriority w:val="99"/>
    <w:semiHidden/>
    <w:unhideWhenUsed/>
    <w:rsid w:val="00854D45"/>
    <w:pPr>
      <w:spacing w:line="240" w:lineRule="auto"/>
    </w:pPr>
    <w:rPr>
      <w:sz w:val="20"/>
      <w:szCs w:val="20"/>
    </w:rPr>
  </w:style>
  <w:style w:type="character" w:customStyle="1" w:styleId="CommentTextChar">
    <w:name w:val="Comment Text Char"/>
    <w:basedOn w:val="DefaultParagraphFont"/>
    <w:link w:val="CommentText"/>
    <w:uiPriority w:val="99"/>
    <w:semiHidden/>
    <w:rsid w:val="00854D45"/>
    <w:rPr>
      <w:sz w:val="20"/>
      <w:szCs w:val="20"/>
    </w:rPr>
  </w:style>
  <w:style w:type="paragraph" w:styleId="CommentSubject">
    <w:name w:val="annotation subject"/>
    <w:basedOn w:val="CommentText"/>
    <w:next w:val="CommentText"/>
    <w:link w:val="CommentSubjectChar"/>
    <w:uiPriority w:val="99"/>
    <w:semiHidden/>
    <w:unhideWhenUsed/>
    <w:rsid w:val="00854D45"/>
    <w:rPr>
      <w:b/>
      <w:bCs/>
    </w:rPr>
  </w:style>
  <w:style w:type="character" w:customStyle="1" w:styleId="CommentSubjectChar">
    <w:name w:val="Comment Subject Char"/>
    <w:basedOn w:val="CommentTextChar"/>
    <w:link w:val="CommentSubject"/>
    <w:uiPriority w:val="99"/>
    <w:semiHidden/>
    <w:rsid w:val="00854D45"/>
    <w:rPr>
      <w:b/>
      <w:bCs/>
      <w:sz w:val="20"/>
      <w:szCs w:val="20"/>
    </w:rPr>
  </w:style>
  <w:style w:type="paragraph" w:styleId="TOC1">
    <w:name w:val="toc 1"/>
    <w:basedOn w:val="Normal"/>
    <w:next w:val="Normal"/>
    <w:autoRedefine/>
    <w:uiPriority w:val="39"/>
    <w:unhideWhenUsed/>
    <w:rsid w:val="00684AB8"/>
    <w:pPr>
      <w:tabs>
        <w:tab w:val="left" w:pos="880"/>
        <w:tab w:val="left" w:pos="1320"/>
        <w:tab w:val="right" w:leader="underscore" w:pos="8630"/>
      </w:tabs>
      <w:spacing w:after="100"/>
      <w:jc w:val="center"/>
    </w:pPr>
  </w:style>
  <w:style w:type="paragraph" w:styleId="TOC2">
    <w:name w:val="toc 2"/>
    <w:basedOn w:val="Normal"/>
    <w:next w:val="Normal"/>
    <w:autoRedefine/>
    <w:uiPriority w:val="39"/>
    <w:unhideWhenUsed/>
    <w:rsid w:val="00C217DD"/>
    <w:pPr>
      <w:spacing w:after="100"/>
      <w:ind w:left="240"/>
    </w:pPr>
  </w:style>
  <w:style w:type="paragraph" w:styleId="TOC3">
    <w:name w:val="toc 3"/>
    <w:basedOn w:val="Normal"/>
    <w:next w:val="Normal"/>
    <w:autoRedefine/>
    <w:uiPriority w:val="39"/>
    <w:unhideWhenUsed/>
    <w:rsid w:val="00C217DD"/>
    <w:pPr>
      <w:spacing w:after="100"/>
      <w:ind w:left="480"/>
    </w:pPr>
  </w:style>
  <w:style w:type="character" w:styleId="Hyperlink">
    <w:name w:val="Hyperlink"/>
    <w:basedOn w:val="DefaultParagraphFont"/>
    <w:uiPriority w:val="99"/>
    <w:unhideWhenUsed/>
    <w:rsid w:val="00C217DD"/>
    <w:rPr>
      <w:color w:val="5F5F5F" w:themeColor="hyperlink"/>
      <w:u w:val="single"/>
    </w:rPr>
  </w:style>
  <w:style w:type="paragraph" w:customStyle="1" w:styleId="s2">
    <w:name w:val="s2"/>
    <w:basedOn w:val="Normal"/>
    <w:rsid w:val="00423595"/>
    <w:pPr>
      <w:spacing w:before="100" w:beforeAutospacing="1" w:after="100" w:afterAutospacing="1" w:line="240" w:lineRule="auto"/>
    </w:pPr>
    <w:rPr>
      <w:rFonts w:ascii="Times New Roman" w:hAnsi="Times New Roman" w:cs="Times New Roman"/>
    </w:rPr>
  </w:style>
  <w:style w:type="character" w:customStyle="1" w:styleId="s5">
    <w:name w:val="s5"/>
    <w:basedOn w:val="DefaultParagraphFont"/>
    <w:rsid w:val="00423595"/>
  </w:style>
  <w:style w:type="character" w:customStyle="1" w:styleId="apple-converted-space">
    <w:name w:val="apple-converted-space"/>
    <w:basedOn w:val="DefaultParagraphFont"/>
    <w:rsid w:val="00423595"/>
  </w:style>
  <w:style w:type="character" w:customStyle="1" w:styleId="s6">
    <w:name w:val="s6"/>
    <w:basedOn w:val="DefaultParagraphFont"/>
    <w:rsid w:val="00423595"/>
  </w:style>
  <w:style w:type="character" w:customStyle="1" w:styleId="s7">
    <w:name w:val="s7"/>
    <w:basedOn w:val="DefaultParagraphFont"/>
    <w:rsid w:val="00423595"/>
  </w:style>
  <w:style w:type="character" w:customStyle="1" w:styleId="s8">
    <w:name w:val="s8"/>
    <w:basedOn w:val="DefaultParagraphFont"/>
    <w:rsid w:val="00423595"/>
  </w:style>
  <w:style w:type="character" w:customStyle="1" w:styleId="s9">
    <w:name w:val="s9"/>
    <w:basedOn w:val="DefaultParagraphFont"/>
    <w:rsid w:val="00423595"/>
  </w:style>
  <w:style w:type="character" w:customStyle="1" w:styleId="s10">
    <w:name w:val="s10"/>
    <w:basedOn w:val="DefaultParagraphFont"/>
    <w:rsid w:val="0042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7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0841-EE90-403C-A91C-23BCAA43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Yost</dc:creator>
  <cp:lastModifiedBy>Denney, Carl J CIV USN COMPACFLT (USA)</cp:lastModifiedBy>
  <cp:revision>4</cp:revision>
  <cp:lastPrinted>2016-03-03T02:23:00Z</cp:lastPrinted>
  <dcterms:created xsi:type="dcterms:W3CDTF">2024-07-24T21:38:00Z</dcterms:created>
  <dcterms:modified xsi:type="dcterms:W3CDTF">2024-07-26T14:25:00Z</dcterms:modified>
</cp:coreProperties>
</file>